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2C" w:rsidRPr="00125918" w:rsidRDefault="00E81D2C">
      <w:pPr>
        <w:rPr>
          <w:rFonts w:ascii="Arial Narrow" w:hAnsi="Arial Narrow" w:cs="Arial"/>
          <w:sz w:val="20"/>
          <w:szCs w:val="20"/>
        </w:rPr>
      </w:pPr>
    </w:p>
    <w:p w:rsidR="00DC49FC" w:rsidRPr="00190026" w:rsidRDefault="007E5855" w:rsidP="00DC49FC">
      <w:pPr>
        <w:jc w:val="both"/>
        <w:rPr>
          <w:rFonts w:ascii="Arial Narrow" w:hAnsi="Arial Narrow" w:cs="Arial"/>
          <w:b/>
          <w:sz w:val="20"/>
          <w:szCs w:val="20"/>
        </w:rPr>
      </w:pPr>
      <w:r w:rsidRPr="00190026">
        <w:rPr>
          <w:rFonts w:ascii="Arial Narrow" w:hAnsi="Arial Narrow" w:cs="Arial"/>
          <w:b/>
          <w:sz w:val="20"/>
          <w:szCs w:val="20"/>
        </w:rPr>
        <w:t xml:space="preserve">KLASA: </w:t>
      </w:r>
      <w:r w:rsidR="0061045B" w:rsidRPr="00190026">
        <w:rPr>
          <w:rFonts w:ascii="Arial Narrow" w:hAnsi="Arial Narrow" w:cs="Arial"/>
          <w:b/>
          <w:sz w:val="20"/>
          <w:szCs w:val="20"/>
        </w:rPr>
        <w:t>025-03/26</w:t>
      </w:r>
      <w:r w:rsidR="00C11035" w:rsidRPr="00190026">
        <w:rPr>
          <w:rFonts w:ascii="Arial Narrow" w:hAnsi="Arial Narrow" w:cs="Arial"/>
          <w:b/>
          <w:sz w:val="20"/>
          <w:szCs w:val="20"/>
        </w:rPr>
        <w:t>-01/1</w:t>
      </w:r>
    </w:p>
    <w:p w:rsidR="00DC49FC" w:rsidRPr="00125918" w:rsidRDefault="007E5855" w:rsidP="00DC49FC">
      <w:pPr>
        <w:jc w:val="both"/>
        <w:rPr>
          <w:rFonts w:ascii="Arial Narrow" w:hAnsi="Arial Narrow" w:cs="Arial"/>
          <w:b/>
          <w:sz w:val="20"/>
          <w:szCs w:val="20"/>
        </w:rPr>
      </w:pPr>
      <w:r w:rsidRPr="00190026">
        <w:rPr>
          <w:rFonts w:ascii="Arial Narrow" w:hAnsi="Arial Narrow" w:cs="Arial"/>
          <w:b/>
          <w:sz w:val="20"/>
          <w:szCs w:val="20"/>
        </w:rPr>
        <w:t xml:space="preserve">URBROJ: </w:t>
      </w:r>
      <w:r w:rsidR="0061045B" w:rsidRPr="00190026">
        <w:rPr>
          <w:rFonts w:ascii="Arial Narrow" w:hAnsi="Arial Narrow" w:cs="Arial"/>
          <w:b/>
          <w:sz w:val="20"/>
          <w:szCs w:val="20"/>
        </w:rPr>
        <w:t>2176-2-1-03-26-2</w:t>
      </w:r>
    </w:p>
    <w:p w:rsidR="00DC49FC" w:rsidRPr="00125918" w:rsidRDefault="008D251B" w:rsidP="00DC49FC">
      <w:pPr>
        <w:jc w:val="both"/>
        <w:rPr>
          <w:rFonts w:ascii="Arial Narrow" w:hAnsi="Arial Narrow" w:cs="Arial"/>
          <w:sz w:val="20"/>
          <w:szCs w:val="20"/>
        </w:rPr>
      </w:pPr>
      <w:r w:rsidRPr="00125918">
        <w:rPr>
          <w:rFonts w:ascii="Arial Narrow" w:hAnsi="Arial Narrow" w:cs="Arial"/>
          <w:sz w:val="20"/>
          <w:szCs w:val="20"/>
        </w:rPr>
        <w:t>U Hrvatskoj Kostajnici,</w:t>
      </w:r>
      <w:r w:rsidR="00422F07" w:rsidRPr="00125918">
        <w:rPr>
          <w:rFonts w:ascii="Arial Narrow" w:hAnsi="Arial Narrow" w:cs="Arial"/>
          <w:sz w:val="20"/>
          <w:szCs w:val="20"/>
        </w:rPr>
        <w:t xml:space="preserve"> </w:t>
      </w:r>
      <w:r w:rsidR="00506F9D" w:rsidRPr="00506F9D">
        <w:rPr>
          <w:rFonts w:ascii="Arial Narrow" w:hAnsi="Arial Narrow" w:cs="Arial"/>
          <w:sz w:val="20"/>
          <w:szCs w:val="20"/>
        </w:rPr>
        <w:t>17</w:t>
      </w:r>
      <w:r w:rsidR="00DC49FC" w:rsidRPr="00506F9D">
        <w:rPr>
          <w:rFonts w:ascii="Arial Narrow" w:hAnsi="Arial Narrow" w:cs="Arial"/>
          <w:sz w:val="20"/>
          <w:szCs w:val="20"/>
        </w:rPr>
        <w:t>.</w:t>
      </w:r>
      <w:r w:rsidR="000370E7" w:rsidRPr="00506F9D">
        <w:rPr>
          <w:rFonts w:ascii="Arial Narrow" w:hAnsi="Arial Narrow" w:cs="Arial"/>
          <w:sz w:val="20"/>
          <w:szCs w:val="20"/>
        </w:rPr>
        <w:t>02</w:t>
      </w:r>
      <w:r w:rsidR="00125918" w:rsidRPr="00506F9D">
        <w:rPr>
          <w:rFonts w:ascii="Arial Narrow" w:hAnsi="Arial Narrow" w:cs="Arial"/>
          <w:sz w:val="20"/>
          <w:szCs w:val="20"/>
        </w:rPr>
        <w:t>.</w:t>
      </w:r>
      <w:r w:rsidR="0061045B" w:rsidRPr="00506F9D">
        <w:rPr>
          <w:rFonts w:ascii="Arial Narrow" w:hAnsi="Arial Narrow" w:cs="Arial"/>
          <w:sz w:val="20"/>
          <w:szCs w:val="20"/>
        </w:rPr>
        <w:t>2026</w:t>
      </w:r>
      <w:r w:rsidR="00DC49FC" w:rsidRPr="00506F9D">
        <w:rPr>
          <w:rFonts w:ascii="Arial Narrow" w:hAnsi="Arial Narrow" w:cs="Arial"/>
          <w:sz w:val="20"/>
          <w:szCs w:val="20"/>
        </w:rPr>
        <w:t>.</w:t>
      </w:r>
    </w:p>
    <w:p w:rsidR="00DC49FC" w:rsidRPr="00125918" w:rsidRDefault="00DC49FC" w:rsidP="00DC49FC">
      <w:pPr>
        <w:jc w:val="both"/>
        <w:rPr>
          <w:rFonts w:ascii="Arial Narrow" w:hAnsi="Arial Narrow" w:cs="Arial"/>
          <w:sz w:val="20"/>
          <w:szCs w:val="20"/>
        </w:rPr>
      </w:pPr>
    </w:p>
    <w:p w:rsidR="00DC49FC" w:rsidRPr="00125918" w:rsidRDefault="00DC49FC" w:rsidP="00DC49FC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125918">
        <w:rPr>
          <w:rFonts w:ascii="Arial Narrow" w:hAnsi="Arial Narrow" w:cs="Arial"/>
          <w:b/>
          <w:bCs/>
          <w:sz w:val="20"/>
          <w:szCs w:val="20"/>
        </w:rPr>
        <w:t>ZAPISNIK</w:t>
      </w:r>
    </w:p>
    <w:p w:rsidR="00DC49FC" w:rsidRPr="00125918" w:rsidRDefault="00DC49FC" w:rsidP="00DC49FC">
      <w:pPr>
        <w:jc w:val="center"/>
        <w:rPr>
          <w:rFonts w:ascii="Arial Narrow" w:hAnsi="Arial Narrow" w:cs="Arial"/>
          <w:b/>
          <w:sz w:val="20"/>
          <w:szCs w:val="20"/>
        </w:rPr>
      </w:pPr>
      <w:r w:rsidRPr="00125918">
        <w:rPr>
          <w:rFonts w:ascii="Arial Narrow" w:hAnsi="Arial Narrow" w:cs="Arial"/>
          <w:b/>
          <w:sz w:val="20"/>
          <w:szCs w:val="20"/>
        </w:rPr>
        <w:t xml:space="preserve">Sa </w:t>
      </w:r>
      <w:r w:rsidR="00E521C7">
        <w:rPr>
          <w:rFonts w:ascii="Arial Narrow" w:hAnsi="Arial Narrow" w:cs="Arial"/>
          <w:b/>
          <w:sz w:val="20"/>
          <w:szCs w:val="20"/>
        </w:rPr>
        <w:t>3</w:t>
      </w:r>
      <w:r w:rsidR="0008061F" w:rsidRPr="00125918">
        <w:rPr>
          <w:rFonts w:ascii="Arial Narrow" w:hAnsi="Arial Narrow" w:cs="Arial"/>
          <w:b/>
          <w:sz w:val="20"/>
          <w:szCs w:val="20"/>
        </w:rPr>
        <w:t xml:space="preserve">. </w:t>
      </w:r>
      <w:r w:rsidRPr="00125918">
        <w:rPr>
          <w:rFonts w:ascii="Arial Narrow" w:hAnsi="Arial Narrow" w:cs="Arial"/>
          <w:b/>
          <w:sz w:val="20"/>
          <w:szCs w:val="20"/>
        </w:rPr>
        <w:t xml:space="preserve">sjednice Odbora </w:t>
      </w:r>
      <w:r w:rsidR="000370E7" w:rsidRPr="00125918">
        <w:rPr>
          <w:rFonts w:ascii="Arial Narrow" w:hAnsi="Arial Narrow" w:cs="Arial"/>
          <w:b/>
          <w:sz w:val="20"/>
          <w:szCs w:val="20"/>
        </w:rPr>
        <w:t xml:space="preserve">Hrvatskog Crvenog križa Gradskog društva Crvenog križa Hrvatska Kostajnica </w:t>
      </w:r>
      <w:r w:rsidR="007002B3" w:rsidRPr="00125918">
        <w:rPr>
          <w:rFonts w:ascii="Arial Narrow" w:hAnsi="Arial Narrow" w:cs="Arial"/>
          <w:b/>
          <w:sz w:val="20"/>
          <w:szCs w:val="20"/>
        </w:rPr>
        <w:t>održane</w:t>
      </w:r>
      <w:r w:rsidR="008D251B" w:rsidRPr="00125918">
        <w:rPr>
          <w:rFonts w:ascii="Arial Narrow" w:hAnsi="Arial Narrow" w:cs="Arial"/>
          <w:b/>
          <w:sz w:val="20"/>
          <w:szCs w:val="20"/>
        </w:rPr>
        <w:t xml:space="preserve"> </w:t>
      </w:r>
      <w:r w:rsidR="00506F9D" w:rsidRPr="00506F9D">
        <w:rPr>
          <w:rFonts w:ascii="Arial Narrow" w:hAnsi="Arial Narrow" w:cs="Arial"/>
          <w:b/>
          <w:sz w:val="20"/>
          <w:szCs w:val="20"/>
        </w:rPr>
        <w:t>17</w:t>
      </w:r>
      <w:r w:rsidR="00954FAE" w:rsidRPr="00506F9D">
        <w:rPr>
          <w:rFonts w:ascii="Arial Narrow" w:hAnsi="Arial Narrow" w:cs="Arial"/>
          <w:b/>
          <w:sz w:val="20"/>
          <w:szCs w:val="20"/>
        </w:rPr>
        <w:t>.</w:t>
      </w:r>
      <w:r w:rsidR="000370E7" w:rsidRPr="00506F9D">
        <w:rPr>
          <w:rFonts w:ascii="Arial Narrow" w:hAnsi="Arial Narrow" w:cs="Arial"/>
          <w:b/>
          <w:sz w:val="20"/>
          <w:szCs w:val="20"/>
        </w:rPr>
        <w:t>02</w:t>
      </w:r>
      <w:r w:rsidR="00E521C7">
        <w:rPr>
          <w:rFonts w:ascii="Arial Narrow" w:hAnsi="Arial Narrow" w:cs="Arial"/>
          <w:b/>
          <w:sz w:val="20"/>
          <w:szCs w:val="20"/>
        </w:rPr>
        <w:t>.2026</w:t>
      </w:r>
      <w:r w:rsidR="00954FAE" w:rsidRPr="00125918">
        <w:rPr>
          <w:rFonts w:ascii="Arial Narrow" w:hAnsi="Arial Narrow" w:cs="Arial"/>
          <w:b/>
          <w:sz w:val="20"/>
          <w:szCs w:val="20"/>
        </w:rPr>
        <w:t>.</w:t>
      </w:r>
      <w:r w:rsidR="000370E7" w:rsidRPr="00125918">
        <w:rPr>
          <w:rFonts w:ascii="Arial Narrow" w:hAnsi="Arial Narrow" w:cs="Arial"/>
          <w:b/>
          <w:sz w:val="20"/>
          <w:szCs w:val="20"/>
        </w:rPr>
        <w:t xml:space="preserve"> </w:t>
      </w:r>
      <w:r w:rsidR="00796F3E">
        <w:rPr>
          <w:rFonts w:ascii="Arial Narrow" w:hAnsi="Arial Narrow" w:cs="Arial"/>
          <w:b/>
          <w:sz w:val="20"/>
          <w:szCs w:val="20"/>
        </w:rPr>
        <w:t xml:space="preserve">godine s početkom u </w:t>
      </w:r>
      <w:r w:rsidR="00796F3E" w:rsidRPr="00506F9D">
        <w:rPr>
          <w:rFonts w:ascii="Arial Narrow" w:hAnsi="Arial Narrow" w:cs="Arial"/>
          <w:b/>
          <w:sz w:val="20"/>
          <w:szCs w:val="20"/>
        </w:rPr>
        <w:t>16,0</w:t>
      </w:r>
      <w:r w:rsidRPr="00506F9D">
        <w:rPr>
          <w:rFonts w:ascii="Arial Narrow" w:hAnsi="Arial Narrow" w:cs="Arial"/>
          <w:b/>
          <w:sz w:val="20"/>
          <w:szCs w:val="20"/>
        </w:rPr>
        <w:t>0</w:t>
      </w:r>
      <w:r w:rsidRPr="00125918">
        <w:rPr>
          <w:rFonts w:ascii="Arial Narrow" w:hAnsi="Arial Narrow" w:cs="Arial"/>
          <w:b/>
          <w:sz w:val="20"/>
          <w:szCs w:val="20"/>
        </w:rPr>
        <w:t xml:space="preserve"> sati.</w:t>
      </w:r>
    </w:p>
    <w:p w:rsidR="00DC49FC" w:rsidRPr="00125918" w:rsidRDefault="00DC49FC" w:rsidP="00DC49FC">
      <w:pPr>
        <w:jc w:val="both"/>
        <w:rPr>
          <w:rFonts w:ascii="Arial Narrow" w:hAnsi="Arial Narrow" w:cs="Arial"/>
          <w:sz w:val="20"/>
          <w:szCs w:val="20"/>
        </w:rPr>
      </w:pPr>
    </w:p>
    <w:p w:rsidR="00DC49FC" w:rsidRPr="00125918" w:rsidRDefault="00DC49FC" w:rsidP="00DC49FC">
      <w:pPr>
        <w:jc w:val="both"/>
        <w:rPr>
          <w:rFonts w:ascii="Arial Narrow" w:hAnsi="Arial Narrow" w:cs="Arial"/>
          <w:color w:val="333333"/>
          <w:sz w:val="20"/>
          <w:szCs w:val="20"/>
        </w:rPr>
      </w:pPr>
      <w:r w:rsidRPr="00125918">
        <w:rPr>
          <w:rFonts w:ascii="Arial Narrow" w:hAnsi="Arial Narrow" w:cs="Arial"/>
          <w:b/>
          <w:color w:val="333333"/>
          <w:sz w:val="20"/>
          <w:szCs w:val="20"/>
        </w:rPr>
        <w:t>Prisutni:</w:t>
      </w:r>
      <w:r w:rsidRPr="00125918">
        <w:rPr>
          <w:rFonts w:ascii="Arial Narrow" w:hAnsi="Arial Narrow" w:cs="Arial"/>
          <w:color w:val="333333"/>
          <w:sz w:val="20"/>
          <w:szCs w:val="20"/>
        </w:rPr>
        <w:t xml:space="preserve">  </w:t>
      </w:r>
      <w:bookmarkStart w:id="0" w:name="_GoBack"/>
      <w:bookmarkEnd w:id="0"/>
      <w:r w:rsidRPr="00EE21E3">
        <w:rPr>
          <w:rFonts w:ascii="Arial Narrow" w:hAnsi="Arial Narrow" w:cs="Arial"/>
          <w:color w:val="333333"/>
          <w:sz w:val="20"/>
          <w:szCs w:val="20"/>
        </w:rPr>
        <w:t xml:space="preserve">Marinka </w:t>
      </w:r>
      <w:proofErr w:type="spellStart"/>
      <w:r w:rsidRPr="00EE21E3">
        <w:rPr>
          <w:rFonts w:ascii="Arial Narrow" w:hAnsi="Arial Narrow" w:cs="Arial"/>
          <w:color w:val="333333"/>
          <w:sz w:val="20"/>
          <w:szCs w:val="20"/>
        </w:rPr>
        <w:t>Vaselek</w:t>
      </w:r>
      <w:proofErr w:type="spellEnd"/>
      <w:r w:rsidRPr="00EE21E3">
        <w:rPr>
          <w:rFonts w:ascii="Arial Narrow" w:hAnsi="Arial Narrow" w:cs="Arial"/>
          <w:color w:val="333333"/>
          <w:sz w:val="20"/>
          <w:szCs w:val="20"/>
        </w:rPr>
        <w:t xml:space="preserve">, </w:t>
      </w:r>
      <w:r w:rsidR="00125918" w:rsidRPr="00EE21E3">
        <w:rPr>
          <w:rFonts w:ascii="Arial Narrow" w:hAnsi="Arial Narrow" w:cs="Arial"/>
          <w:color w:val="333333"/>
          <w:sz w:val="20"/>
          <w:szCs w:val="20"/>
        </w:rPr>
        <w:t xml:space="preserve">Ivana </w:t>
      </w:r>
      <w:proofErr w:type="spellStart"/>
      <w:r w:rsidR="00125918" w:rsidRPr="00EE21E3">
        <w:rPr>
          <w:rFonts w:ascii="Arial Narrow" w:hAnsi="Arial Narrow" w:cs="Arial"/>
          <w:color w:val="333333"/>
          <w:sz w:val="20"/>
          <w:szCs w:val="20"/>
        </w:rPr>
        <w:t>Paškvan</w:t>
      </w:r>
      <w:proofErr w:type="spellEnd"/>
      <w:r w:rsidR="00125918" w:rsidRPr="00EE21E3">
        <w:rPr>
          <w:rFonts w:ascii="Arial Narrow" w:hAnsi="Arial Narrow" w:cs="Arial"/>
          <w:color w:val="333333"/>
          <w:sz w:val="20"/>
          <w:szCs w:val="20"/>
        </w:rPr>
        <w:t xml:space="preserve">, </w:t>
      </w:r>
      <w:r w:rsidR="00C240B3" w:rsidRPr="00EE21E3">
        <w:rPr>
          <w:rFonts w:ascii="Arial Narrow" w:hAnsi="Arial Narrow" w:cs="Arial"/>
          <w:color w:val="333333"/>
          <w:sz w:val="20"/>
          <w:szCs w:val="20"/>
        </w:rPr>
        <w:t xml:space="preserve">, Ivanka </w:t>
      </w:r>
      <w:proofErr w:type="spellStart"/>
      <w:r w:rsidR="00C240B3" w:rsidRPr="00EE21E3">
        <w:rPr>
          <w:rFonts w:ascii="Arial Narrow" w:hAnsi="Arial Narrow" w:cs="Arial"/>
          <w:color w:val="333333"/>
          <w:sz w:val="20"/>
          <w:szCs w:val="20"/>
        </w:rPr>
        <w:t>Brandić</w:t>
      </w:r>
      <w:proofErr w:type="spellEnd"/>
      <w:r w:rsidR="00C240B3" w:rsidRPr="00EE21E3">
        <w:rPr>
          <w:rFonts w:ascii="Arial Narrow" w:hAnsi="Arial Narrow" w:cs="Arial"/>
          <w:color w:val="333333"/>
          <w:sz w:val="20"/>
          <w:szCs w:val="20"/>
        </w:rPr>
        <w:t xml:space="preserve">, Andrija Babić, </w:t>
      </w:r>
      <w:r w:rsidR="00125918" w:rsidRPr="00EE21E3">
        <w:rPr>
          <w:rFonts w:ascii="Arial Narrow" w:hAnsi="Arial Narrow" w:cs="Arial"/>
          <w:color w:val="333333"/>
          <w:sz w:val="20"/>
          <w:szCs w:val="20"/>
        </w:rPr>
        <w:t xml:space="preserve">Indira </w:t>
      </w:r>
      <w:proofErr w:type="spellStart"/>
      <w:r w:rsidR="00125918" w:rsidRPr="00EE21E3">
        <w:rPr>
          <w:rFonts w:ascii="Arial Narrow" w:hAnsi="Arial Narrow" w:cs="Arial"/>
          <w:color w:val="333333"/>
          <w:sz w:val="20"/>
          <w:szCs w:val="20"/>
        </w:rPr>
        <w:t>Kalač-Pahljina</w:t>
      </w:r>
      <w:proofErr w:type="spellEnd"/>
    </w:p>
    <w:p w:rsidR="00DC49FC" w:rsidRPr="00125918" w:rsidRDefault="00DC49FC" w:rsidP="00DC49FC">
      <w:pPr>
        <w:jc w:val="both"/>
        <w:rPr>
          <w:rFonts w:ascii="Arial Narrow" w:hAnsi="Arial Narrow" w:cs="Arial"/>
          <w:color w:val="333333"/>
          <w:sz w:val="20"/>
          <w:szCs w:val="20"/>
        </w:rPr>
      </w:pPr>
      <w:r w:rsidRPr="00125918">
        <w:rPr>
          <w:rFonts w:ascii="Arial Narrow" w:hAnsi="Arial Narrow" w:cs="Arial"/>
          <w:b/>
          <w:color w:val="333333"/>
          <w:sz w:val="20"/>
          <w:szCs w:val="20"/>
        </w:rPr>
        <w:t>Odsutni:</w:t>
      </w:r>
      <w:r w:rsidR="00125918" w:rsidRPr="00125918">
        <w:rPr>
          <w:rFonts w:ascii="Arial Narrow" w:hAnsi="Arial Narrow" w:cs="Arial"/>
          <w:color w:val="333333"/>
          <w:sz w:val="20"/>
          <w:szCs w:val="20"/>
        </w:rPr>
        <w:t xml:space="preserve"> </w:t>
      </w:r>
      <w:r w:rsidR="0060063E" w:rsidRPr="00EE21E3">
        <w:rPr>
          <w:rFonts w:ascii="Arial Narrow" w:hAnsi="Arial Narrow" w:cs="Arial"/>
          <w:color w:val="333333"/>
          <w:sz w:val="20"/>
          <w:szCs w:val="20"/>
        </w:rPr>
        <w:t xml:space="preserve">Marica </w:t>
      </w:r>
      <w:proofErr w:type="spellStart"/>
      <w:r w:rsidR="0060063E" w:rsidRPr="00EE21E3">
        <w:rPr>
          <w:rFonts w:ascii="Arial Narrow" w:hAnsi="Arial Narrow" w:cs="Arial"/>
          <w:color w:val="333333"/>
          <w:sz w:val="20"/>
          <w:szCs w:val="20"/>
        </w:rPr>
        <w:t>Ciprić</w:t>
      </w:r>
      <w:proofErr w:type="spellEnd"/>
      <w:r w:rsidR="00EE21E3" w:rsidRPr="00EE21E3">
        <w:rPr>
          <w:rFonts w:ascii="Arial Narrow" w:hAnsi="Arial Narrow" w:cs="Arial"/>
          <w:color w:val="333333"/>
          <w:sz w:val="20"/>
          <w:szCs w:val="20"/>
        </w:rPr>
        <w:t xml:space="preserve">, </w:t>
      </w:r>
      <w:r w:rsidR="00EE21E3" w:rsidRPr="00EE21E3">
        <w:rPr>
          <w:rFonts w:ascii="Arial Narrow" w:hAnsi="Arial Narrow" w:cs="Arial"/>
          <w:color w:val="333333"/>
          <w:sz w:val="20"/>
          <w:szCs w:val="20"/>
        </w:rPr>
        <w:t xml:space="preserve">Igor </w:t>
      </w:r>
      <w:proofErr w:type="spellStart"/>
      <w:r w:rsidR="00EE21E3" w:rsidRPr="00EE21E3">
        <w:rPr>
          <w:rFonts w:ascii="Arial Narrow" w:hAnsi="Arial Narrow" w:cs="Arial"/>
          <w:color w:val="333333"/>
          <w:sz w:val="20"/>
          <w:szCs w:val="20"/>
        </w:rPr>
        <w:t>Kutlešić</w:t>
      </w:r>
      <w:proofErr w:type="spellEnd"/>
      <w:r w:rsidR="00EE21E3" w:rsidRPr="00EE21E3">
        <w:rPr>
          <w:rFonts w:ascii="Arial Narrow" w:hAnsi="Arial Narrow" w:cs="Arial"/>
          <w:color w:val="333333"/>
          <w:sz w:val="20"/>
          <w:szCs w:val="20"/>
        </w:rPr>
        <w:t>,</w:t>
      </w:r>
      <w:r w:rsidR="00EE21E3">
        <w:rPr>
          <w:rFonts w:ascii="Arial Narrow" w:hAnsi="Arial Narrow" w:cs="Arial"/>
          <w:color w:val="333333"/>
          <w:sz w:val="20"/>
          <w:szCs w:val="20"/>
        </w:rPr>
        <w:t xml:space="preserve"> </w:t>
      </w:r>
    </w:p>
    <w:p w:rsidR="00DC49FC" w:rsidRPr="00125918" w:rsidRDefault="00DC49FC" w:rsidP="00DC49FC">
      <w:pPr>
        <w:jc w:val="both"/>
        <w:rPr>
          <w:rFonts w:ascii="Arial Narrow" w:hAnsi="Arial Narrow" w:cs="Arial"/>
          <w:sz w:val="20"/>
          <w:szCs w:val="20"/>
        </w:rPr>
      </w:pPr>
      <w:r w:rsidRPr="00125918">
        <w:rPr>
          <w:rFonts w:ascii="Arial Narrow" w:hAnsi="Arial Narrow" w:cs="Arial"/>
          <w:sz w:val="20"/>
          <w:szCs w:val="20"/>
        </w:rPr>
        <w:t>Zaključujem da na redovnoj sjednici Odbora postoji dovoljan broj članova za kvorum, te da se mogu donositi pravovaljane odluke.</w:t>
      </w:r>
    </w:p>
    <w:p w:rsidR="00DC49FC" w:rsidRPr="00125918" w:rsidRDefault="007002B3" w:rsidP="00DC49FC">
      <w:pPr>
        <w:jc w:val="both"/>
        <w:rPr>
          <w:rFonts w:ascii="Arial Narrow" w:hAnsi="Arial Narrow" w:cs="Arial"/>
          <w:sz w:val="20"/>
          <w:szCs w:val="20"/>
        </w:rPr>
      </w:pPr>
      <w:r w:rsidRPr="00125918">
        <w:rPr>
          <w:rFonts w:ascii="Arial Narrow" w:hAnsi="Arial Narrow" w:cs="Arial"/>
          <w:sz w:val="20"/>
          <w:szCs w:val="20"/>
        </w:rPr>
        <w:t>Za sjednicu</w:t>
      </w:r>
      <w:r w:rsidR="00DC49FC" w:rsidRPr="00125918">
        <w:rPr>
          <w:rFonts w:ascii="Arial Narrow" w:hAnsi="Arial Narrow" w:cs="Arial"/>
          <w:sz w:val="20"/>
          <w:szCs w:val="20"/>
        </w:rPr>
        <w:t xml:space="preserve"> se predlaže sljedeći:</w:t>
      </w:r>
    </w:p>
    <w:p w:rsidR="00DC49FC" w:rsidRPr="00125918" w:rsidRDefault="00DC49FC" w:rsidP="00DC49FC">
      <w:pPr>
        <w:spacing w:line="36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125918">
        <w:rPr>
          <w:rFonts w:ascii="Arial Narrow" w:hAnsi="Arial Narrow" w:cs="Arial"/>
          <w:b/>
          <w:bCs/>
          <w:sz w:val="20"/>
          <w:szCs w:val="20"/>
        </w:rPr>
        <w:t>Dnevni red</w:t>
      </w:r>
    </w:p>
    <w:p w:rsidR="007E5855" w:rsidRPr="00125918" w:rsidRDefault="007E5855" w:rsidP="00EE6131">
      <w:pPr>
        <w:numPr>
          <w:ilvl w:val="0"/>
          <w:numId w:val="1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125918">
        <w:rPr>
          <w:rFonts w:ascii="Arial Narrow" w:hAnsi="Arial Narrow" w:cs="Arial"/>
          <w:sz w:val="20"/>
          <w:szCs w:val="20"/>
        </w:rPr>
        <w:t>Izvješće o radu</w:t>
      </w:r>
      <w:r w:rsidR="00190026">
        <w:rPr>
          <w:rFonts w:ascii="Arial Narrow" w:hAnsi="Arial Narrow" w:cs="Arial"/>
          <w:sz w:val="20"/>
          <w:szCs w:val="20"/>
        </w:rPr>
        <w:t xml:space="preserve"> HCK</w:t>
      </w:r>
      <w:r w:rsidRPr="00125918">
        <w:rPr>
          <w:rFonts w:ascii="Arial Narrow" w:hAnsi="Arial Narrow" w:cs="Arial"/>
          <w:sz w:val="20"/>
          <w:szCs w:val="20"/>
        </w:rPr>
        <w:t xml:space="preserve"> GDCK Hrvatska Kostaj</w:t>
      </w:r>
      <w:r w:rsidR="00E521C7">
        <w:rPr>
          <w:rFonts w:ascii="Arial Narrow" w:hAnsi="Arial Narrow" w:cs="Arial"/>
          <w:sz w:val="20"/>
          <w:szCs w:val="20"/>
        </w:rPr>
        <w:t>nica za period 01.01.-31.12.2025</w:t>
      </w:r>
      <w:r w:rsidRPr="00125918">
        <w:rPr>
          <w:rFonts w:ascii="Arial Narrow" w:hAnsi="Arial Narrow" w:cs="Arial"/>
          <w:sz w:val="20"/>
          <w:szCs w:val="20"/>
        </w:rPr>
        <w:t>.</w:t>
      </w:r>
    </w:p>
    <w:p w:rsidR="007E5855" w:rsidRPr="00125918" w:rsidRDefault="007E5855" w:rsidP="00EE6131">
      <w:pPr>
        <w:numPr>
          <w:ilvl w:val="0"/>
          <w:numId w:val="1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125918">
        <w:rPr>
          <w:rFonts w:ascii="Arial Narrow" w:hAnsi="Arial Narrow" w:cs="Arial"/>
          <w:sz w:val="20"/>
          <w:szCs w:val="20"/>
        </w:rPr>
        <w:t xml:space="preserve">Financijsko izvješće </w:t>
      </w:r>
      <w:r w:rsidR="00190026">
        <w:rPr>
          <w:rFonts w:ascii="Arial Narrow" w:hAnsi="Arial Narrow" w:cs="Arial"/>
          <w:sz w:val="20"/>
          <w:szCs w:val="20"/>
        </w:rPr>
        <w:t xml:space="preserve">HCK </w:t>
      </w:r>
      <w:r w:rsidRPr="00125918">
        <w:rPr>
          <w:rFonts w:ascii="Arial Narrow" w:hAnsi="Arial Narrow" w:cs="Arial"/>
          <w:sz w:val="20"/>
          <w:szCs w:val="20"/>
        </w:rPr>
        <w:t>GDCK Hrvatska Kostaj</w:t>
      </w:r>
      <w:r w:rsidR="00E521C7">
        <w:rPr>
          <w:rFonts w:ascii="Arial Narrow" w:hAnsi="Arial Narrow" w:cs="Arial"/>
          <w:sz w:val="20"/>
          <w:szCs w:val="20"/>
        </w:rPr>
        <w:t>nica za period 01.01.-31.12.2025</w:t>
      </w:r>
      <w:r w:rsidR="00125918" w:rsidRPr="00125918">
        <w:rPr>
          <w:rFonts w:ascii="Arial Narrow" w:hAnsi="Arial Narrow" w:cs="Arial"/>
          <w:sz w:val="20"/>
          <w:szCs w:val="20"/>
        </w:rPr>
        <w:t>.</w:t>
      </w:r>
    </w:p>
    <w:p w:rsidR="007E5855" w:rsidRPr="00125918" w:rsidRDefault="007E5855" w:rsidP="00EE6131">
      <w:pPr>
        <w:numPr>
          <w:ilvl w:val="0"/>
          <w:numId w:val="1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125918">
        <w:rPr>
          <w:rFonts w:ascii="Arial Narrow" w:hAnsi="Arial Narrow" w:cs="Arial"/>
          <w:sz w:val="20"/>
          <w:szCs w:val="20"/>
        </w:rPr>
        <w:t>Ostala pitanja</w:t>
      </w:r>
    </w:p>
    <w:p w:rsidR="00DC49FC" w:rsidRPr="00125918" w:rsidRDefault="00DC49FC" w:rsidP="00455E08">
      <w:pPr>
        <w:jc w:val="both"/>
        <w:rPr>
          <w:rFonts w:ascii="Arial Narrow" w:hAnsi="Arial Narrow" w:cs="Arial"/>
          <w:color w:val="333333"/>
          <w:sz w:val="20"/>
          <w:szCs w:val="20"/>
        </w:rPr>
      </w:pPr>
    </w:p>
    <w:p w:rsidR="00DC49FC" w:rsidRPr="00125918" w:rsidRDefault="00DC49FC" w:rsidP="00DC49FC">
      <w:pPr>
        <w:jc w:val="both"/>
        <w:rPr>
          <w:rFonts w:ascii="Arial Narrow" w:hAnsi="Arial Narrow" w:cs="Arial"/>
          <w:color w:val="333333"/>
          <w:sz w:val="20"/>
          <w:szCs w:val="20"/>
        </w:rPr>
      </w:pPr>
    </w:p>
    <w:p w:rsidR="00DC49FC" w:rsidRPr="00125918" w:rsidRDefault="00125918" w:rsidP="00DC49FC">
      <w:pPr>
        <w:jc w:val="both"/>
        <w:rPr>
          <w:rFonts w:ascii="Arial Narrow" w:hAnsi="Arial Narrow" w:cs="Arial"/>
          <w:sz w:val="20"/>
          <w:szCs w:val="20"/>
        </w:rPr>
      </w:pPr>
      <w:r w:rsidRPr="00125918">
        <w:rPr>
          <w:rFonts w:ascii="Arial Narrow" w:hAnsi="Arial Narrow" w:cs="Arial"/>
          <w:sz w:val="20"/>
          <w:szCs w:val="20"/>
        </w:rPr>
        <w:t>AD1</w:t>
      </w:r>
      <w:r w:rsidR="00DC49FC" w:rsidRPr="00125918">
        <w:rPr>
          <w:rFonts w:ascii="Arial Narrow" w:hAnsi="Arial Narrow" w:cs="Arial"/>
          <w:sz w:val="20"/>
          <w:szCs w:val="20"/>
        </w:rPr>
        <w:t>.)</w:t>
      </w:r>
    </w:p>
    <w:p w:rsidR="00ED13DD" w:rsidRPr="00125918" w:rsidRDefault="00125918" w:rsidP="00ED13DD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125918">
        <w:rPr>
          <w:rFonts w:ascii="Arial Narrow" w:hAnsi="Arial Narrow" w:cs="Arial"/>
          <w:sz w:val="20"/>
          <w:szCs w:val="20"/>
        </w:rPr>
        <w:t>Prva</w:t>
      </w:r>
      <w:r w:rsidR="007E5855" w:rsidRPr="00125918">
        <w:rPr>
          <w:rFonts w:ascii="Arial Narrow" w:hAnsi="Arial Narrow" w:cs="Arial"/>
          <w:sz w:val="20"/>
          <w:szCs w:val="20"/>
        </w:rPr>
        <w:t xml:space="preserve"> točka dnevnog</w:t>
      </w:r>
      <w:r w:rsidR="00E521C7">
        <w:rPr>
          <w:rFonts w:ascii="Arial Narrow" w:hAnsi="Arial Narrow" w:cs="Arial"/>
          <w:sz w:val="20"/>
          <w:szCs w:val="20"/>
        </w:rPr>
        <w:t xml:space="preserve"> reda je Izvješće o radu za 2025</w:t>
      </w:r>
      <w:r w:rsidR="007E5855" w:rsidRPr="00125918">
        <w:rPr>
          <w:rFonts w:ascii="Arial Narrow" w:hAnsi="Arial Narrow" w:cs="Arial"/>
          <w:sz w:val="20"/>
          <w:szCs w:val="20"/>
        </w:rPr>
        <w:t>. godinu. Članovi Odbora dobili su unaprijed radne materijale te su upoznati sa s</w:t>
      </w:r>
      <w:r w:rsidR="00E521C7">
        <w:rPr>
          <w:rFonts w:ascii="Arial Narrow" w:hAnsi="Arial Narrow" w:cs="Arial"/>
          <w:sz w:val="20"/>
          <w:szCs w:val="20"/>
        </w:rPr>
        <w:t>adržajem Izvješća o radu za 2025</w:t>
      </w:r>
      <w:r w:rsidR="007E5855" w:rsidRPr="00125918">
        <w:rPr>
          <w:rFonts w:ascii="Arial Narrow" w:hAnsi="Arial Narrow" w:cs="Arial"/>
          <w:sz w:val="20"/>
          <w:szCs w:val="20"/>
        </w:rPr>
        <w:t xml:space="preserve">. godinu. Ravnateljica je prošla detaljno kroz sve stavke Izvješća o radu te dala članovima Odbora na razmatranje i postavljanje pitanja. </w:t>
      </w:r>
    </w:p>
    <w:p w:rsidR="00A776FB" w:rsidRPr="00125918" w:rsidRDefault="00A776FB" w:rsidP="00ED13DD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A776FB" w:rsidRPr="00125918" w:rsidRDefault="00A776FB" w:rsidP="00ED13DD">
      <w:pPr>
        <w:spacing w:after="0" w:line="360" w:lineRule="auto"/>
        <w:jc w:val="both"/>
        <w:rPr>
          <w:rFonts w:ascii="Arial Narrow" w:hAnsi="Arial Narrow" w:cs="Arial"/>
          <w:color w:val="333333"/>
          <w:sz w:val="20"/>
          <w:szCs w:val="20"/>
        </w:rPr>
      </w:pPr>
    </w:p>
    <w:p w:rsidR="00ED13DD" w:rsidRPr="00125918" w:rsidRDefault="00ED13DD" w:rsidP="00ED13DD">
      <w:pPr>
        <w:jc w:val="center"/>
        <w:rPr>
          <w:rFonts w:ascii="Arial Narrow" w:hAnsi="Arial Narrow" w:cs="Arial"/>
          <w:sz w:val="20"/>
          <w:szCs w:val="20"/>
          <w:u w:val="single"/>
        </w:rPr>
      </w:pPr>
      <w:r w:rsidRPr="00125918">
        <w:rPr>
          <w:rFonts w:ascii="Arial Narrow" w:hAnsi="Arial Narrow" w:cs="Arial"/>
          <w:sz w:val="20"/>
          <w:szCs w:val="20"/>
          <w:u w:val="single"/>
        </w:rPr>
        <w:t>Zaključak</w:t>
      </w:r>
    </w:p>
    <w:p w:rsidR="001F3C3D" w:rsidRPr="00125918" w:rsidRDefault="007E5855" w:rsidP="001F3C3D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125918">
        <w:rPr>
          <w:rFonts w:ascii="Arial Narrow" w:hAnsi="Arial Narrow" w:cs="Arial"/>
          <w:sz w:val="20"/>
          <w:szCs w:val="20"/>
        </w:rPr>
        <w:t xml:space="preserve">Na temelju Zakona o udrugama „Narodne novine“ 74/2014, na temelju Izmjena i dopuna Zakona o udrugama „Narodne novine“ 70/2017, 98/2019, 151/2022 i na temelju Statuta </w:t>
      </w:r>
      <w:r w:rsidR="00190026">
        <w:rPr>
          <w:rFonts w:ascii="Arial Narrow" w:hAnsi="Arial Narrow" w:cs="Arial"/>
          <w:sz w:val="20"/>
          <w:szCs w:val="20"/>
        </w:rPr>
        <w:t xml:space="preserve">Hrvatskog Crvenog križa </w:t>
      </w:r>
      <w:r w:rsidRPr="00125918">
        <w:rPr>
          <w:rFonts w:ascii="Arial Narrow" w:hAnsi="Arial Narrow" w:cs="Arial"/>
          <w:sz w:val="20"/>
          <w:szCs w:val="20"/>
        </w:rPr>
        <w:t xml:space="preserve">Gradskog društva Crvenog križa Hrvatska Kostajnica </w:t>
      </w:r>
      <w:r w:rsidR="00CB6041">
        <w:rPr>
          <w:rFonts w:ascii="Arial Narrow" w:hAnsi="Arial Narrow" w:cs="Arial"/>
          <w:sz w:val="20"/>
          <w:szCs w:val="20"/>
        </w:rPr>
        <w:t xml:space="preserve">(KLASA: 011-03/25-01/2, </w:t>
      </w:r>
      <w:r w:rsidRPr="00125918">
        <w:rPr>
          <w:rFonts w:ascii="Arial Narrow" w:hAnsi="Arial Narrow" w:cs="Arial"/>
          <w:sz w:val="20"/>
          <w:szCs w:val="20"/>
        </w:rPr>
        <w:t xml:space="preserve">URBROJ: </w:t>
      </w:r>
      <w:r w:rsidR="00CB6041">
        <w:rPr>
          <w:rFonts w:ascii="Arial Narrow" w:hAnsi="Arial Narrow" w:cs="Arial"/>
          <w:sz w:val="20"/>
          <w:szCs w:val="20"/>
        </w:rPr>
        <w:t>2176-2-1-01-25-1)</w:t>
      </w:r>
      <w:r w:rsidRPr="00125918">
        <w:rPr>
          <w:rFonts w:ascii="Arial Narrow" w:hAnsi="Arial Narrow" w:cs="Arial"/>
          <w:sz w:val="20"/>
          <w:szCs w:val="20"/>
        </w:rPr>
        <w:t xml:space="preserve"> Odbor </w:t>
      </w:r>
      <w:r w:rsidR="00125918" w:rsidRPr="00125918">
        <w:rPr>
          <w:rFonts w:ascii="Arial Narrow" w:hAnsi="Arial Narrow" w:cs="Arial"/>
          <w:sz w:val="20"/>
          <w:szCs w:val="20"/>
        </w:rPr>
        <w:t>prihvaća Izvješć</w:t>
      </w:r>
      <w:r w:rsidR="00CB6041">
        <w:rPr>
          <w:rFonts w:ascii="Arial Narrow" w:hAnsi="Arial Narrow" w:cs="Arial"/>
          <w:sz w:val="20"/>
          <w:szCs w:val="20"/>
        </w:rPr>
        <w:t>e o radu za 2025</w:t>
      </w:r>
      <w:r w:rsidRPr="00125918">
        <w:rPr>
          <w:rFonts w:ascii="Arial Narrow" w:hAnsi="Arial Narrow" w:cs="Arial"/>
          <w:sz w:val="20"/>
          <w:szCs w:val="20"/>
        </w:rPr>
        <w:t xml:space="preserve">. godinu i predlaže da se da na usvajanje Skupštini. </w:t>
      </w:r>
    </w:p>
    <w:p w:rsidR="007E5855" w:rsidRDefault="007E5855" w:rsidP="001F3C3D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125918" w:rsidRPr="00125918" w:rsidRDefault="00125918" w:rsidP="001F3C3D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7E5855" w:rsidRPr="00125918" w:rsidRDefault="00190026" w:rsidP="00190026">
      <w:pPr>
        <w:tabs>
          <w:tab w:val="left" w:pos="8208"/>
        </w:tabs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08061F" w:rsidRPr="00125918" w:rsidRDefault="00330869" w:rsidP="0008061F">
      <w:pPr>
        <w:spacing w:after="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125918">
        <w:rPr>
          <w:rFonts w:ascii="Arial Narrow" w:hAnsi="Arial Narrow" w:cs="Arial"/>
          <w:sz w:val="20"/>
          <w:szCs w:val="20"/>
        </w:rPr>
        <w:lastRenderedPageBreak/>
        <w:t>AD</w:t>
      </w:r>
      <w:r w:rsidR="00125918">
        <w:rPr>
          <w:rFonts w:ascii="Arial Narrow" w:hAnsi="Arial Narrow" w:cs="Arial"/>
          <w:sz w:val="20"/>
          <w:szCs w:val="20"/>
        </w:rPr>
        <w:t>2</w:t>
      </w:r>
      <w:r w:rsidR="00473606" w:rsidRPr="00125918">
        <w:rPr>
          <w:rFonts w:ascii="Arial Narrow" w:hAnsi="Arial Narrow" w:cs="Arial"/>
          <w:sz w:val="20"/>
          <w:szCs w:val="20"/>
        </w:rPr>
        <w:t>.)</w:t>
      </w:r>
    </w:p>
    <w:p w:rsidR="007E5855" w:rsidRPr="00125918" w:rsidRDefault="00125918" w:rsidP="007E5855">
      <w:pPr>
        <w:spacing w:after="0" w:line="360" w:lineRule="auto"/>
        <w:jc w:val="both"/>
        <w:rPr>
          <w:rFonts w:ascii="Arial Narrow" w:hAnsi="Arial Narrow" w:cs="Arial"/>
          <w:color w:val="333333"/>
          <w:sz w:val="20"/>
          <w:szCs w:val="20"/>
        </w:rPr>
      </w:pPr>
      <w:r w:rsidRPr="00125918">
        <w:rPr>
          <w:rFonts w:ascii="Arial Narrow" w:hAnsi="Arial Narrow" w:cs="Arial"/>
          <w:sz w:val="20"/>
          <w:szCs w:val="20"/>
        </w:rPr>
        <w:t>Druga</w:t>
      </w:r>
      <w:r w:rsidR="007E5855" w:rsidRPr="00125918">
        <w:rPr>
          <w:rFonts w:ascii="Arial Narrow" w:hAnsi="Arial Narrow" w:cs="Arial"/>
          <w:sz w:val="20"/>
          <w:szCs w:val="20"/>
        </w:rPr>
        <w:t xml:space="preserve"> točka dnevnog reda</w:t>
      </w:r>
      <w:r w:rsidR="00CB6041">
        <w:rPr>
          <w:rFonts w:ascii="Arial Narrow" w:hAnsi="Arial Narrow" w:cs="Arial"/>
          <w:sz w:val="20"/>
          <w:szCs w:val="20"/>
        </w:rPr>
        <w:t xml:space="preserve"> je Financijsko izvješće za 2025</w:t>
      </w:r>
      <w:r w:rsidR="007E5855" w:rsidRPr="00125918">
        <w:rPr>
          <w:rFonts w:ascii="Arial Narrow" w:hAnsi="Arial Narrow" w:cs="Arial"/>
          <w:sz w:val="20"/>
          <w:szCs w:val="20"/>
        </w:rPr>
        <w:t>. godinu. Članovi Odbora dobili su unaprijed radne materijale te su upoznati sa sadržaj</w:t>
      </w:r>
      <w:r w:rsidR="00CB6041">
        <w:rPr>
          <w:rFonts w:ascii="Arial Narrow" w:hAnsi="Arial Narrow" w:cs="Arial"/>
          <w:sz w:val="20"/>
          <w:szCs w:val="20"/>
        </w:rPr>
        <w:t>em Financijskog izvješća za 2025</w:t>
      </w:r>
      <w:r w:rsidR="007E5855" w:rsidRPr="00125918">
        <w:rPr>
          <w:rFonts w:ascii="Arial Narrow" w:hAnsi="Arial Narrow" w:cs="Arial"/>
          <w:sz w:val="20"/>
          <w:szCs w:val="20"/>
        </w:rPr>
        <w:t xml:space="preserve">. godinu. Ravnateljica je prošla detaljno kroz sve stavke prihoda i rashoda te dala članovima Odbora na razmatranje i postavljanje pitanja. </w:t>
      </w:r>
    </w:p>
    <w:p w:rsidR="007E5855" w:rsidRPr="00125918" w:rsidRDefault="007E5855" w:rsidP="0008061F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7E5855" w:rsidRPr="00125918" w:rsidRDefault="007E5855" w:rsidP="007E5855">
      <w:pPr>
        <w:jc w:val="center"/>
        <w:rPr>
          <w:rFonts w:ascii="Arial Narrow" w:hAnsi="Arial Narrow" w:cs="Arial"/>
          <w:sz w:val="20"/>
          <w:szCs w:val="20"/>
          <w:u w:val="single"/>
        </w:rPr>
      </w:pPr>
      <w:r w:rsidRPr="00125918">
        <w:rPr>
          <w:rFonts w:ascii="Arial Narrow" w:hAnsi="Arial Narrow" w:cs="Arial"/>
          <w:sz w:val="20"/>
          <w:szCs w:val="20"/>
          <w:u w:val="single"/>
        </w:rPr>
        <w:t>Zaključak</w:t>
      </w:r>
    </w:p>
    <w:p w:rsidR="007E5855" w:rsidRPr="00125918" w:rsidRDefault="007E5855" w:rsidP="007E5855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125918">
        <w:rPr>
          <w:rFonts w:ascii="Arial Narrow" w:hAnsi="Arial Narrow" w:cs="Arial"/>
          <w:sz w:val="20"/>
          <w:szCs w:val="20"/>
        </w:rPr>
        <w:t xml:space="preserve">Na temelju Zakona o udrugama „Narodne novine“ 74/2014, na temelju Izmjena i dopuna Zakona o udrugama „Narodne novine“ 70/2017, 98/2019, 151/2022 i na temelju Statuta </w:t>
      </w:r>
      <w:r w:rsidR="00190026">
        <w:rPr>
          <w:rFonts w:ascii="Arial Narrow" w:hAnsi="Arial Narrow" w:cs="Arial"/>
          <w:sz w:val="20"/>
          <w:szCs w:val="20"/>
        </w:rPr>
        <w:t>Hrvatskog Crvenog križa</w:t>
      </w:r>
      <w:r w:rsidR="00190026" w:rsidRPr="00125918">
        <w:rPr>
          <w:rFonts w:ascii="Arial Narrow" w:hAnsi="Arial Narrow" w:cs="Arial"/>
          <w:sz w:val="20"/>
          <w:szCs w:val="20"/>
        </w:rPr>
        <w:t xml:space="preserve"> </w:t>
      </w:r>
      <w:r w:rsidRPr="00125918">
        <w:rPr>
          <w:rFonts w:ascii="Arial Narrow" w:hAnsi="Arial Narrow" w:cs="Arial"/>
          <w:sz w:val="20"/>
          <w:szCs w:val="20"/>
        </w:rPr>
        <w:t xml:space="preserve">Gradskog društva Crvenog križa Hrvatska Kostajnica </w:t>
      </w:r>
      <w:r w:rsidR="00CB6041">
        <w:rPr>
          <w:rFonts w:ascii="Arial Narrow" w:hAnsi="Arial Narrow" w:cs="Arial"/>
          <w:sz w:val="20"/>
          <w:szCs w:val="20"/>
        </w:rPr>
        <w:t xml:space="preserve">(KLASA: 011-03/25-01/2, </w:t>
      </w:r>
      <w:r w:rsidR="00CB6041" w:rsidRPr="00125918">
        <w:rPr>
          <w:rFonts w:ascii="Arial Narrow" w:hAnsi="Arial Narrow" w:cs="Arial"/>
          <w:sz w:val="20"/>
          <w:szCs w:val="20"/>
        </w:rPr>
        <w:t xml:space="preserve">URBROJ: </w:t>
      </w:r>
      <w:r w:rsidR="00CB6041">
        <w:rPr>
          <w:rFonts w:ascii="Arial Narrow" w:hAnsi="Arial Narrow" w:cs="Arial"/>
          <w:sz w:val="20"/>
          <w:szCs w:val="20"/>
        </w:rPr>
        <w:t xml:space="preserve">2176-2-1-01-25-1) </w:t>
      </w:r>
      <w:r w:rsidRPr="00125918">
        <w:rPr>
          <w:rFonts w:ascii="Arial Narrow" w:hAnsi="Arial Narrow" w:cs="Arial"/>
          <w:sz w:val="20"/>
          <w:szCs w:val="20"/>
        </w:rPr>
        <w:t xml:space="preserve">Odbor prihvaća </w:t>
      </w:r>
      <w:r w:rsidR="00855FC3" w:rsidRPr="00125918">
        <w:rPr>
          <w:rFonts w:ascii="Arial Narrow" w:hAnsi="Arial Narrow" w:cs="Arial"/>
          <w:sz w:val="20"/>
          <w:szCs w:val="20"/>
        </w:rPr>
        <w:t>Financijsko i</w:t>
      </w:r>
      <w:r w:rsidR="00CB6041">
        <w:rPr>
          <w:rFonts w:ascii="Arial Narrow" w:hAnsi="Arial Narrow" w:cs="Arial"/>
          <w:sz w:val="20"/>
          <w:szCs w:val="20"/>
        </w:rPr>
        <w:t>zvješće za 2025</w:t>
      </w:r>
      <w:r w:rsidRPr="00125918">
        <w:rPr>
          <w:rFonts w:ascii="Arial Narrow" w:hAnsi="Arial Narrow" w:cs="Arial"/>
          <w:sz w:val="20"/>
          <w:szCs w:val="20"/>
        </w:rPr>
        <w:t xml:space="preserve">. godinu i predlaže da se da na usvajanje Skupštini. </w:t>
      </w:r>
    </w:p>
    <w:p w:rsidR="007E5855" w:rsidRPr="00125918" w:rsidRDefault="007E5855" w:rsidP="007E5855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480113" w:rsidRPr="00125918" w:rsidRDefault="00480113" w:rsidP="0008061F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EE6131" w:rsidRPr="00125918" w:rsidRDefault="00125918" w:rsidP="0008061F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</w:t>
      </w:r>
      <w:r w:rsidRPr="00125918">
        <w:rPr>
          <w:rFonts w:ascii="Arial Narrow" w:hAnsi="Arial Narrow" w:cs="Arial"/>
          <w:sz w:val="20"/>
          <w:szCs w:val="20"/>
        </w:rPr>
        <w:t>3</w:t>
      </w:r>
      <w:r w:rsidR="00A776FB" w:rsidRPr="00125918">
        <w:rPr>
          <w:rFonts w:ascii="Arial Narrow" w:hAnsi="Arial Narrow" w:cs="Arial"/>
          <w:sz w:val="20"/>
          <w:szCs w:val="20"/>
        </w:rPr>
        <w:t xml:space="preserve">.) </w:t>
      </w:r>
    </w:p>
    <w:p w:rsidR="00B62D36" w:rsidRDefault="00CB6041" w:rsidP="00CB6041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CB6041">
        <w:rPr>
          <w:rFonts w:ascii="Arial Narrow" w:hAnsi="Arial Narrow"/>
          <w:sz w:val="20"/>
          <w:szCs w:val="20"/>
        </w:rPr>
        <w:t xml:space="preserve">Pod točkom </w:t>
      </w:r>
      <w:r w:rsidRPr="00CB6041">
        <w:rPr>
          <w:rStyle w:val="Istaknuto"/>
          <w:rFonts w:ascii="Arial Narrow" w:hAnsi="Arial Narrow"/>
          <w:i w:val="0"/>
          <w:sz w:val="20"/>
          <w:szCs w:val="20"/>
        </w:rPr>
        <w:t>Ostala pitanja</w:t>
      </w:r>
      <w:r w:rsidRPr="00CB6041">
        <w:rPr>
          <w:rFonts w:ascii="Arial Narrow" w:hAnsi="Arial Narrow"/>
          <w:sz w:val="20"/>
          <w:szCs w:val="20"/>
        </w:rPr>
        <w:t>, ravnateljica je izvijestila članove Odbora o aktualnostima u radu Društva, s posebnim naglaskom na projekte koji su trenutno u provedbi, planirane projektne prijave te aktivnosti koje su u prethodnom razdoblju uspješno realizirane. Također je upoznala članove Odbora s novostima vezanima uz daljnje programsko i organizacijsko djelovanje Društva.</w:t>
      </w:r>
    </w:p>
    <w:p w:rsidR="00CB6041" w:rsidRDefault="00CB6041" w:rsidP="00B62D36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CB6041" w:rsidRPr="00CB6041" w:rsidRDefault="00CB6041" w:rsidP="00B62D36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5941FC" w:rsidRPr="00125918" w:rsidRDefault="00534E77" w:rsidP="00B62D36">
      <w:pPr>
        <w:jc w:val="both"/>
        <w:rPr>
          <w:rFonts w:ascii="Arial Narrow" w:hAnsi="Arial Narrow" w:cs="Arial"/>
          <w:b/>
          <w:sz w:val="20"/>
          <w:szCs w:val="20"/>
        </w:rPr>
      </w:pPr>
      <w:r w:rsidRPr="00125918">
        <w:rPr>
          <w:rFonts w:ascii="Arial Narrow" w:hAnsi="Arial Narrow" w:cs="Arial"/>
          <w:b/>
          <w:sz w:val="20"/>
          <w:szCs w:val="20"/>
        </w:rPr>
        <w:t xml:space="preserve">     </w:t>
      </w:r>
      <w:r w:rsidR="00913340">
        <w:rPr>
          <w:rFonts w:ascii="Arial Narrow" w:hAnsi="Arial Narrow" w:cs="Arial"/>
          <w:b/>
          <w:sz w:val="20"/>
          <w:szCs w:val="20"/>
        </w:rPr>
        <w:t>Andrija Babić</w:t>
      </w:r>
    </w:p>
    <w:p w:rsidR="00F90EC9" w:rsidRDefault="005941FC" w:rsidP="00422F07">
      <w:pPr>
        <w:jc w:val="both"/>
        <w:rPr>
          <w:rFonts w:ascii="Arial Narrow" w:hAnsi="Arial Narrow" w:cs="Arial"/>
          <w:b/>
          <w:sz w:val="20"/>
          <w:szCs w:val="20"/>
        </w:rPr>
      </w:pPr>
      <w:r w:rsidRPr="00125918">
        <w:rPr>
          <w:rFonts w:ascii="Arial Narrow" w:hAnsi="Arial Narrow" w:cs="Arial"/>
          <w:b/>
          <w:sz w:val="20"/>
          <w:szCs w:val="20"/>
        </w:rPr>
        <w:t>_____________________________</w:t>
      </w:r>
    </w:p>
    <w:p w:rsidR="00190026" w:rsidRPr="00EE6131" w:rsidRDefault="00190026" w:rsidP="00422F07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190026" w:rsidRDefault="00190026" w:rsidP="00534E77">
      <w:pPr>
        <w:spacing w:line="240" w:lineRule="auto"/>
        <w:ind w:left="5664" w:firstLine="708"/>
        <w:rPr>
          <w:rFonts w:ascii="Arial Narrow" w:hAnsi="Arial Narrow" w:cs="Arial"/>
          <w:b/>
          <w:sz w:val="20"/>
          <w:szCs w:val="20"/>
        </w:rPr>
      </w:pPr>
    </w:p>
    <w:p w:rsidR="00534E77" w:rsidRPr="00125918" w:rsidRDefault="00534E77" w:rsidP="00534E77">
      <w:pPr>
        <w:spacing w:line="240" w:lineRule="auto"/>
        <w:ind w:left="5664" w:firstLine="708"/>
        <w:rPr>
          <w:rFonts w:ascii="Arial Narrow" w:hAnsi="Arial Narrow" w:cs="Arial"/>
          <w:b/>
          <w:sz w:val="20"/>
          <w:szCs w:val="20"/>
        </w:rPr>
      </w:pPr>
      <w:r w:rsidRPr="00125918">
        <w:rPr>
          <w:rFonts w:ascii="Arial Narrow" w:hAnsi="Arial Narrow" w:cs="Arial"/>
          <w:b/>
          <w:sz w:val="20"/>
          <w:szCs w:val="20"/>
        </w:rPr>
        <w:t xml:space="preserve">Predsjednik </w:t>
      </w:r>
      <w:r w:rsidR="00190026">
        <w:rPr>
          <w:rFonts w:ascii="Arial Narrow" w:hAnsi="Arial Narrow" w:cs="Arial"/>
          <w:b/>
          <w:sz w:val="20"/>
          <w:szCs w:val="20"/>
        </w:rPr>
        <w:t xml:space="preserve">HCK </w:t>
      </w:r>
      <w:r w:rsidRPr="00125918">
        <w:rPr>
          <w:rFonts w:ascii="Arial Narrow" w:hAnsi="Arial Narrow" w:cs="Arial"/>
          <w:b/>
          <w:sz w:val="20"/>
          <w:szCs w:val="20"/>
        </w:rPr>
        <w:t>GDCK Hrvatska Kostajnica</w:t>
      </w:r>
    </w:p>
    <w:p w:rsidR="00534E77" w:rsidRPr="00125918" w:rsidRDefault="00534E77" w:rsidP="00422F07">
      <w:pPr>
        <w:spacing w:line="240" w:lineRule="auto"/>
        <w:ind w:left="6372" w:firstLine="708"/>
        <w:rPr>
          <w:rFonts w:ascii="Arial Narrow" w:hAnsi="Arial Narrow" w:cs="Arial"/>
          <w:b/>
          <w:sz w:val="20"/>
          <w:szCs w:val="20"/>
        </w:rPr>
      </w:pPr>
      <w:r w:rsidRPr="00125918">
        <w:rPr>
          <w:rFonts w:ascii="Arial Narrow" w:hAnsi="Arial Narrow" w:cs="Arial"/>
          <w:b/>
          <w:sz w:val="20"/>
          <w:szCs w:val="20"/>
        </w:rPr>
        <w:t xml:space="preserve">     Marinka </w:t>
      </w:r>
      <w:proofErr w:type="spellStart"/>
      <w:r w:rsidRPr="00125918">
        <w:rPr>
          <w:rFonts w:ascii="Arial Narrow" w:hAnsi="Arial Narrow" w:cs="Arial"/>
          <w:b/>
          <w:sz w:val="20"/>
          <w:szCs w:val="20"/>
        </w:rPr>
        <w:t>Vaselek</w:t>
      </w:r>
      <w:proofErr w:type="spellEnd"/>
      <w:r w:rsidRPr="00125918">
        <w:rPr>
          <w:rFonts w:ascii="Arial Narrow" w:hAnsi="Arial Narrow" w:cs="Arial"/>
          <w:b/>
          <w:sz w:val="20"/>
          <w:szCs w:val="20"/>
        </w:rPr>
        <w:tab/>
      </w:r>
    </w:p>
    <w:p w:rsidR="00A64B8D" w:rsidRPr="00C11035" w:rsidRDefault="00534E77" w:rsidP="00C11035">
      <w:pPr>
        <w:spacing w:line="240" w:lineRule="auto"/>
        <w:ind w:left="6372" w:firstLine="708"/>
        <w:rPr>
          <w:rFonts w:ascii="Arial Narrow" w:hAnsi="Arial Narrow" w:cs="Times New Roman"/>
          <w:b/>
          <w:sz w:val="20"/>
          <w:szCs w:val="20"/>
        </w:rPr>
      </w:pPr>
      <w:r w:rsidRPr="00125918">
        <w:rPr>
          <w:rFonts w:ascii="Arial Narrow" w:hAnsi="Arial Narrow" w:cs="Arial"/>
          <w:b/>
          <w:sz w:val="20"/>
          <w:szCs w:val="20"/>
        </w:rPr>
        <w:t>_________________________</w:t>
      </w:r>
      <w:r w:rsidRPr="00125918">
        <w:rPr>
          <w:rFonts w:ascii="Arial Narrow" w:hAnsi="Arial Narrow" w:cs="Arial"/>
          <w:b/>
          <w:sz w:val="20"/>
          <w:szCs w:val="20"/>
        </w:rPr>
        <w:tab/>
      </w:r>
      <w:r w:rsidRPr="00125918">
        <w:rPr>
          <w:rFonts w:ascii="Arial Narrow" w:hAnsi="Arial Narrow" w:cs="Times New Roman"/>
          <w:b/>
          <w:sz w:val="20"/>
          <w:szCs w:val="20"/>
        </w:rPr>
        <w:tab/>
      </w:r>
      <w:r w:rsidRPr="00125918">
        <w:rPr>
          <w:rFonts w:ascii="Arial Narrow" w:hAnsi="Arial Narrow" w:cs="Times New Roman"/>
          <w:b/>
          <w:sz w:val="20"/>
          <w:szCs w:val="20"/>
        </w:rPr>
        <w:tab/>
      </w:r>
      <w:r w:rsidRPr="00125918">
        <w:rPr>
          <w:rFonts w:ascii="Arial Narrow" w:hAnsi="Arial Narrow" w:cs="Times New Roman"/>
          <w:b/>
          <w:sz w:val="20"/>
          <w:szCs w:val="20"/>
        </w:rPr>
        <w:tab/>
      </w:r>
      <w:r w:rsidRPr="00125918">
        <w:rPr>
          <w:rFonts w:ascii="Arial Narrow" w:hAnsi="Arial Narrow" w:cs="Times New Roman"/>
          <w:b/>
          <w:sz w:val="20"/>
          <w:szCs w:val="20"/>
        </w:rPr>
        <w:tab/>
      </w:r>
      <w:r w:rsidR="005941FC" w:rsidRPr="00125918">
        <w:rPr>
          <w:rFonts w:ascii="Arial Narrow" w:hAnsi="Arial Narrow" w:cs="Arial"/>
          <w:sz w:val="20"/>
          <w:szCs w:val="20"/>
        </w:rPr>
        <w:tab/>
      </w:r>
      <w:r w:rsidR="005941FC" w:rsidRPr="00125918">
        <w:rPr>
          <w:rFonts w:ascii="Arial Narrow" w:hAnsi="Arial Narrow" w:cs="Arial"/>
          <w:sz w:val="20"/>
          <w:szCs w:val="20"/>
        </w:rPr>
        <w:tab/>
      </w:r>
      <w:r w:rsidR="005941FC" w:rsidRPr="00125918">
        <w:rPr>
          <w:rFonts w:ascii="Arial Narrow" w:hAnsi="Arial Narrow" w:cs="Arial"/>
          <w:sz w:val="20"/>
          <w:szCs w:val="20"/>
        </w:rPr>
        <w:tab/>
      </w:r>
      <w:r w:rsidR="005941FC" w:rsidRPr="00125918">
        <w:rPr>
          <w:rFonts w:ascii="Arial Narrow" w:hAnsi="Arial Narrow" w:cs="Arial"/>
          <w:sz w:val="20"/>
          <w:szCs w:val="20"/>
        </w:rPr>
        <w:tab/>
        <w:t xml:space="preserve">     </w:t>
      </w:r>
      <w:r w:rsidR="00F90EC9" w:rsidRPr="00125918">
        <w:rPr>
          <w:rFonts w:ascii="Arial Narrow" w:hAnsi="Arial Narrow" w:cs="Arial"/>
          <w:sz w:val="20"/>
          <w:szCs w:val="20"/>
        </w:rPr>
        <w:t xml:space="preserve">                </w:t>
      </w:r>
      <w:r w:rsidR="005941FC" w:rsidRPr="00125918">
        <w:rPr>
          <w:rFonts w:ascii="Arial Narrow" w:hAnsi="Arial Narrow" w:cs="Arial"/>
          <w:sz w:val="20"/>
          <w:szCs w:val="20"/>
        </w:rPr>
        <w:t xml:space="preserve">    </w:t>
      </w:r>
    </w:p>
    <w:sectPr w:rsidR="00A64B8D" w:rsidRPr="00C11035" w:rsidSect="00E81D2C">
      <w:headerReference w:type="default" r:id="rId8"/>
      <w:footerReference w:type="default" r:id="rId9"/>
      <w:pgSz w:w="11906" w:h="16838"/>
      <w:pgMar w:top="720" w:right="720" w:bottom="720" w:left="720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0EF" w:rsidRDefault="000010EF" w:rsidP="00D255B0">
      <w:pPr>
        <w:spacing w:after="0" w:line="240" w:lineRule="auto"/>
      </w:pPr>
      <w:r>
        <w:separator/>
      </w:r>
    </w:p>
  </w:endnote>
  <w:endnote w:type="continuationSeparator" w:id="0">
    <w:p w:rsidR="000010EF" w:rsidRDefault="000010EF" w:rsidP="00D2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5B0" w:rsidRPr="00E81D2C" w:rsidRDefault="00E81D2C" w:rsidP="00E81D2C">
    <w:pPr>
      <w:pStyle w:val="Podnoje"/>
      <w:jc w:val="center"/>
      <w:rPr>
        <w:b/>
        <w:sz w:val="20"/>
        <w:szCs w:val="20"/>
      </w:rPr>
    </w:pPr>
    <w:r w:rsidRPr="00E81D2C">
      <w:rPr>
        <w:b/>
        <w:sz w:val="20"/>
        <w:szCs w:val="20"/>
      </w:rPr>
      <w:t>HUMANOST • NEPRISTRANOST • NEUTRALNOST • NEOVISNOST • DOBROVOLJNOST • JEDINSTV</w:t>
    </w:r>
    <w:r w:rsidR="00190026">
      <w:rPr>
        <w:b/>
        <w:sz w:val="20"/>
        <w:szCs w:val="20"/>
      </w:rPr>
      <w:t>EN</w:t>
    </w:r>
    <w:r w:rsidRPr="00E81D2C">
      <w:rPr>
        <w:b/>
        <w:sz w:val="20"/>
        <w:szCs w:val="20"/>
      </w:rPr>
      <w:t>O</w:t>
    </w:r>
    <w:r w:rsidR="00190026">
      <w:rPr>
        <w:b/>
        <w:sz w:val="20"/>
        <w:szCs w:val="20"/>
      </w:rPr>
      <w:t>ST</w:t>
    </w:r>
    <w:r w:rsidRPr="00E81D2C">
      <w:rPr>
        <w:b/>
        <w:sz w:val="20"/>
        <w:szCs w:val="20"/>
      </w:rPr>
      <w:t xml:space="preserve"> • UNIVERZALNOST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0EF" w:rsidRDefault="000010EF" w:rsidP="00D255B0">
      <w:pPr>
        <w:spacing w:after="0" w:line="240" w:lineRule="auto"/>
      </w:pPr>
      <w:r>
        <w:separator/>
      </w:r>
    </w:p>
  </w:footnote>
  <w:footnote w:type="continuationSeparator" w:id="0">
    <w:p w:rsidR="000010EF" w:rsidRDefault="000010EF" w:rsidP="00D2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5B0" w:rsidRPr="00E81D2C" w:rsidRDefault="00E81D2C" w:rsidP="00D255B0">
    <w:pPr>
      <w:pStyle w:val="Zaglavlje"/>
      <w:rPr>
        <w:b/>
      </w:rPr>
    </w:pPr>
    <w:r w:rsidRPr="00E81D2C">
      <w:rPr>
        <w:b/>
        <w:noProof/>
      </w:rPr>
      <w:drawing>
        <wp:anchor distT="0" distB="0" distL="114300" distR="114300" simplePos="0" relativeHeight="251658240" behindDoc="1" locked="0" layoutInCell="1" allowOverlap="1" wp14:anchorId="0F837B4C" wp14:editId="421DBA3F">
          <wp:simplePos x="0" y="0"/>
          <wp:positionH relativeFrom="column">
            <wp:posOffset>3017520</wp:posOffset>
          </wp:positionH>
          <wp:positionV relativeFrom="paragraph">
            <wp:posOffset>0</wp:posOffset>
          </wp:positionV>
          <wp:extent cx="1242060" cy="124206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VENI_KRIZ_KOSTAJNICA_LOGO_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1242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D2C">
      <w:rPr>
        <w:b/>
      </w:rPr>
      <w:t xml:space="preserve">           </w:t>
    </w:r>
    <w:r w:rsidR="00D255B0" w:rsidRPr="00E81D2C">
      <w:rPr>
        <w:b/>
      </w:rPr>
      <w:t xml:space="preserve">HRVATSKI CRVENI KRIŽ                                                                     </w:t>
    </w:r>
    <w:r w:rsidR="00D255B0" w:rsidRPr="00E81D2C">
      <w:rPr>
        <w:b/>
      </w:rPr>
      <w:tab/>
    </w:r>
  </w:p>
  <w:p w:rsidR="00D255B0" w:rsidRPr="00E81D2C" w:rsidRDefault="00D255B0" w:rsidP="00D255B0">
    <w:pPr>
      <w:spacing w:after="0"/>
      <w:rPr>
        <w:rFonts w:ascii="Malgun Gothic" w:eastAsia="Malgun Gothic" w:hAnsi="Malgun Gothic"/>
        <w:b/>
        <w:sz w:val="20"/>
        <w:szCs w:val="20"/>
      </w:rPr>
    </w:pPr>
    <w:r w:rsidRPr="00E81D2C">
      <w:rPr>
        <w:b/>
      </w:rPr>
      <w:t xml:space="preserve">GRADSKO DRUŠTVO CRVENOG KRIŽA </w:t>
    </w:r>
    <w:r w:rsidRPr="00E81D2C">
      <w:rPr>
        <w:b/>
      </w:rPr>
      <w:tab/>
      <w:t xml:space="preserve">                                                                        </w:t>
    </w:r>
    <w:r w:rsidR="00FE0382">
      <w:rPr>
        <w:b/>
      </w:rPr>
      <w:t xml:space="preserve">                          </w:t>
    </w:r>
    <w:r w:rsidRPr="00E81D2C">
      <w:rPr>
        <w:b/>
      </w:rPr>
      <w:t xml:space="preserve"> </w:t>
    </w:r>
    <w:r w:rsidRPr="00E81D2C">
      <w:rPr>
        <w:rFonts w:ascii="Malgun Gothic" w:eastAsia="Malgun Gothic" w:hAnsi="Malgun Gothic"/>
        <w:b/>
        <w:sz w:val="20"/>
        <w:szCs w:val="20"/>
      </w:rPr>
      <w:t>MB: 03000522</w:t>
    </w:r>
  </w:p>
  <w:p w:rsidR="00E81D2C" w:rsidRDefault="00E81D2C" w:rsidP="00E81D2C">
    <w:pPr>
      <w:spacing w:after="0"/>
      <w:rPr>
        <w:rFonts w:ascii="Malgun Gothic" w:eastAsia="Malgun Gothic" w:hAnsi="Malgun Gothic"/>
        <w:b/>
        <w:sz w:val="20"/>
        <w:szCs w:val="20"/>
      </w:rPr>
    </w:pPr>
    <w:r w:rsidRPr="00E81D2C">
      <w:rPr>
        <w:b/>
      </w:rPr>
      <w:t xml:space="preserve">          </w:t>
    </w:r>
    <w:r w:rsidR="00D255B0" w:rsidRPr="00E81D2C">
      <w:rPr>
        <w:b/>
      </w:rPr>
      <w:t>HRVATSKA KOSTAJNICA</w:t>
    </w:r>
    <w:r w:rsidR="00D255B0" w:rsidRPr="00E81D2C">
      <w:rPr>
        <w:b/>
      </w:rPr>
      <w:tab/>
    </w:r>
    <w:r w:rsidR="00D255B0" w:rsidRPr="00E81D2C">
      <w:rPr>
        <w:b/>
      </w:rPr>
      <w:tab/>
    </w:r>
    <w:r w:rsidR="00D255B0" w:rsidRPr="00E81D2C">
      <w:rPr>
        <w:b/>
      </w:rPr>
      <w:tab/>
    </w:r>
    <w:r w:rsidR="00D255B0" w:rsidRPr="00E81D2C">
      <w:rPr>
        <w:b/>
      </w:rPr>
      <w:tab/>
    </w:r>
    <w:r w:rsidR="00D255B0" w:rsidRPr="00E81D2C">
      <w:rPr>
        <w:b/>
      </w:rPr>
      <w:tab/>
    </w:r>
    <w:r w:rsidR="00D255B0" w:rsidRPr="00E81D2C">
      <w:rPr>
        <w:b/>
      </w:rPr>
      <w:tab/>
    </w:r>
    <w:r w:rsidR="00D255B0" w:rsidRPr="00E81D2C">
      <w:rPr>
        <w:b/>
      </w:rPr>
      <w:tab/>
    </w:r>
    <w:r w:rsidR="00FE0382">
      <w:rPr>
        <w:b/>
      </w:rPr>
      <w:t xml:space="preserve">                      </w:t>
    </w:r>
    <w:r w:rsidR="00D255B0" w:rsidRPr="00E81D2C">
      <w:rPr>
        <w:b/>
      </w:rPr>
      <w:t>OIB: 57102461553</w:t>
    </w:r>
  </w:p>
  <w:p w:rsidR="00D255B0" w:rsidRPr="00E81D2C" w:rsidRDefault="00D255B0" w:rsidP="00E81D2C">
    <w:pPr>
      <w:spacing w:after="0"/>
      <w:rPr>
        <w:rFonts w:ascii="Malgun Gothic" w:eastAsia="Malgun Gothic" w:hAnsi="Malgun Gothic"/>
        <w:b/>
        <w:sz w:val="20"/>
        <w:szCs w:val="20"/>
      </w:rPr>
    </w:pPr>
    <w:r w:rsidRPr="00E81D2C">
      <w:rPr>
        <w:b/>
      </w:rPr>
      <w:t>Josipa Marića 2, 44430 Hrvatska Kostajnica</w:t>
    </w:r>
    <w:r w:rsidRPr="00E81D2C">
      <w:rPr>
        <w:b/>
      </w:rPr>
      <w:tab/>
    </w:r>
    <w:r w:rsidRPr="00E81D2C">
      <w:rPr>
        <w:b/>
      </w:rPr>
      <w:tab/>
      <w:t xml:space="preserve">                                               </w:t>
    </w:r>
    <w:r w:rsidR="00E81D2C">
      <w:rPr>
        <w:b/>
      </w:rPr>
      <w:t xml:space="preserve">        </w:t>
    </w:r>
    <w:r w:rsidR="00E81D2C" w:rsidRPr="00E81D2C">
      <w:rPr>
        <w:rFonts w:ascii="Malgun Gothic" w:eastAsia="Malgun Gothic" w:hAnsi="Malgun Gothic" w:cs="Times New Roman"/>
        <w:b/>
        <w:sz w:val="18"/>
        <w:szCs w:val="18"/>
      </w:rPr>
      <w:t>IBAN</w:t>
    </w:r>
    <w:r w:rsidRPr="00E81D2C">
      <w:rPr>
        <w:rFonts w:ascii="Malgun Gothic" w:eastAsia="Malgun Gothic" w:hAnsi="Malgun Gothic" w:cs="Times New Roman"/>
        <w:b/>
        <w:sz w:val="18"/>
        <w:szCs w:val="18"/>
      </w:rPr>
      <w:t xml:space="preserve">:HR7823400091110029965 </w:t>
    </w:r>
  </w:p>
  <w:p w:rsidR="00E81D2C" w:rsidRPr="00E81D2C" w:rsidRDefault="00FE0382" w:rsidP="00FE0382">
    <w:pPr>
      <w:spacing w:after="0"/>
      <w:rPr>
        <w:rFonts w:ascii="Malgun Gothic" w:eastAsia="Malgun Gothic" w:hAnsi="Malgun Gothic" w:cs="Times New Roman"/>
        <w:b/>
        <w:sz w:val="18"/>
        <w:szCs w:val="18"/>
      </w:rPr>
    </w:pPr>
    <w:r>
      <w:rPr>
        <w:b/>
      </w:rPr>
      <w:t xml:space="preserve">               </w:t>
    </w:r>
    <w:r w:rsidR="00D255B0" w:rsidRPr="00E81D2C">
      <w:rPr>
        <w:b/>
      </w:rPr>
      <w:t>Tel.: 044 851 080</w:t>
    </w:r>
    <w:r w:rsidR="00E81D2C" w:rsidRPr="00E81D2C">
      <w:rPr>
        <w:b/>
      </w:rPr>
      <w:tab/>
    </w:r>
    <w:r w:rsidR="00E81D2C" w:rsidRPr="00E81D2C">
      <w:rPr>
        <w:b/>
      </w:rPr>
      <w:tab/>
      <w:t xml:space="preserve">                                                                              </w:t>
    </w:r>
    <w:r>
      <w:rPr>
        <w:b/>
      </w:rPr>
      <w:t xml:space="preserve">                  </w:t>
    </w:r>
    <w:r w:rsidR="00E81D2C" w:rsidRPr="00E81D2C">
      <w:rPr>
        <w:b/>
      </w:rPr>
      <w:t xml:space="preserve"> </w:t>
    </w:r>
    <w:r>
      <w:rPr>
        <w:b/>
      </w:rPr>
      <w:t xml:space="preserve">           </w:t>
    </w:r>
    <w:r w:rsidR="00E81D2C" w:rsidRPr="00E81D2C">
      <w:rPr>
        <w:rFonts w:ascii="Malgun Gothic" w:eastAsia="Malgun Gothic" w:hAnsi="Malgun Gothic" w:cs="Times New Roman"/>
        <w:b/>
        <w:sz w:val="18"/>
        <w:szCs w:val="18"/>
      </w:rPr>
      <w:t xml:space="preserve">(PBZ) </w:t>
    </w:r>
  </w:p>
  <w:p w:rsidR="00E81D2C" w:rsidRPr="00E81D2C" w:rsidRDefault="00E81D2C" w:rsidP="00E81D2C">
    <w:pPr>
      <w:pStyle w:val="Zaglavlje"/>
      <w:rPr>
        <w:b/>
      </w:rPr>
    </w:pPr>
    <w:r w:rsidRPr="00E81D2C">
      <w:rPr>
        <w:b/>
      </w:rPr>
      <w:t xml:space="preserve">e-mail: </w:t>
    </w:r>
    <w:hyperlink r:id="rId2" w:history="1">
      <w:r w:rsidRPr="00FE0382">
        <w:rPr>
          <w:rStyle w:val="Hiperveza"/>
          <w:b/>
          <w:color w:val="auto"/>
          <w:u w:val="none"/>
        </w:rPr>
        <w:t>gdckhrvatskakostajnica@gmail.com</w:t>
      </w:r>
    </w:hyperlink>
    <w:r w:rsidRPr="00E81D2C">
      <w:rPr>
        <w:b/>
      </w:rPr>
      <w:tab/>
    </w:r>
    <w:r w:rsidRPr="00E81D2C">
      <w:rPr>
        <w:b/>
      </w:rPr>
      <w:tab/>
      <w:t xml:space="preserve">           </w:t>
    </w:r>
  </w:p>
  <w:p w:rsidR="00E81D2C" w:rsidRPr="00E81D2C" w:rsidRDefault="00E81D2C" w:rsidP="00E81D2C">
    <w:pPr>
      <w:pStyle w:val="Zaglavlje"/>
      <w:rPr>
        <w:b/>
      </w:rPr>
    </w:pPr>
    <w:r w:rsidRPr="00E81D2C">
      <w:rPr>
        <w:b/>
      </w:rPr>
      <w:t>web: www.gdckhrvatskakostajnica.hr</w:t>
    </w:r>
  </w:p>
  <w:p w:rsidR="00E81D2C" w:rsidRPr="00E81D2C" w:rsidRDefault="00E81D2C" w:rsidP="00E81D2C">
    <w:pPr>
      <w:spacing w:after="0"/>
      <w:jc w:val="right"/>
      <w:rPr>
        <w:rFonts w:ascii="Malgun Gothic" w:eastAsia="Malgun Gothic" w:hAnsi="Malgun Gothic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586D"/>
    <w:multiLevelType w:val="hybridMultilevel"/>
    <w:tmpl w:val="DA5EDD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85241F"/>
    <w:multiLevelType w:val="hybridMultilevel"/>
    <w:tmpl w:val="9BA0E1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03C09"/>
    <w:multiLevelType w:val="hybridMultilevel"/>
    <w:tmpl w:val="98F2FC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7203F2"/>
    <w:multiLevelType w:val="hybridMultilevel"/>
    <w:tmpl w:val="E27E852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F1"/>
    <w:rsid w:val="000010EF"/>
    <w:rsid w:val="00006B36"/>
    <w:rsid w:val="0000781E"/>
    <w:rsid w:val="00017BC3"/>
    <w:rsid w:val="000370E7"/>
    <w:rsid w:val="0008061F"/>
    <w:rsid w:val="000B5364"/>
    <w:rsid w:val="000C4C4C"/>
    <w:rsid w:val="00107D2B"/>
    <w:rsid w:val="001125A6"/>
    <w:rsid w:val="00112DBC"/>
    <w:rsid w:val="00125918"/>
    <w:rsid w:val="00186F7A"/>
    <w:rsid w:val="00190026"/>
    <w:rsid w:val="001A3772"/>
    <w:rsid w:val="001C6298"/>
    <w:rsid w:val="001D1CD9"/>
    <w:rsid w:val="001E7BEA"/>
    <w:rsid w:val="001F3C3D"/>
    <w:rsid w:val="00220B63"/>
    <w:rsid w:val="00227786"/>
    <w:rsid w:val="00247E55"/>
    <w:rsid w:val="0027569F"/>
    <w:rsid w:val="0029298E"/>
    <w:rsid w:val="002955D4"/>
    <w:rsid w:val="002D5008"/>
    <w:rsid w:val="002E4810"/>
    <w:rsid w:val="0030513C"/>
    <w:rsid w:val="00330869"/>
    <w:rsid w:val="0034302A"/>
    <w:rsid w:val="003507BE"/>
    <w:rsid w:val="003766D8"/>
    <w:rsid w:val="003A4298"/>
    <w:rsid w:val="003C15C4"/>
    <w:rsid w:val="003C1D95"/>
    <w:rsid w:val="003C3EF2"/>
    <w:rsid w:val="003C6484"/>
    <w:rsid w:val="003E6ED6"/>
    <w:rsid w:val="004135D1"/>
    <w:rsid w:val="00422F07"/>
    <w:rsid w:val="00455E08"/>
    <w:rsid w:val="0046783A"/>
    <w:rsid w:val="004724A6"/>
    <w:rsid w:val="00473606"/>
    <w:rsid w:val="00480113"/>
    <w:rsid w:val="00485C56"/>
    <w:rsid w:val="004E0B69"/>
    <w:rsid w:val="004E2C87"/>
    <w:rsid w:val="00506F9D"/>
    <w:rsid w:val="00534E77"/>
    <w:rsid w:val="0055453F"/>
    <w:rsid w:val="005941FC"/>
    <w:rsid w:val="005B2871"/>
    <w:rsid w:val="005C7BDF"/>
    <w:rsid w:val="0060063E"/>
    <w:rsid w:val="0061045B"/>
    <w:rsid w:val="00683402"/>
    <w:rsid w:val="007002B3"/>
    <w:rsid w:val="007735B9"/>
    <w:rsid w:val="00796F3E"/>
    <w:rsid w:val="007D60B7"/>
    <w:rsid w:val="007E5855"/>
    <w:rsid w:val="007F354F"/>
    <w:rsid w:val="00800AC8"/>
    <w:rsid w:val="00855FC3"/>
    <w:rsid w:val="008D251B"/>
    <w:rsid w:val="00913340"/>
    <w:rsid w:val="00916A7B"/>
    <w:rsid w:val="0093228A"/>
    <w:rsid w:val="00932EFF"/>
    <w:rsid w:val="00954FAE"/>
    <w:rsid w:val="0097122C"/>
    <w:rsid w:val="009A25FC"/>
    <w:rsid w:val="009B25F1"/>
    <w:rsid w:val="009B48D5"/>
    <w:rsid w:val="009F7BFF"/>
    <w:rsid w:val="00A0005F"/>
    <w:rsid w:val="00A33B17"/>
    <w:rsid w:val="00A37F38"/>
    <w:rsid w:val="00A42D29"/>
    <w:rsid w:val="00A50770"/>
    <w:rsid w:val="00A57E1E"/>
    <w:rsid w:val="00A64B8D"/>
    <w:rsid w:val="00A708BE"/>
    <w:rsid w:val="00A776FB"/>
    <w:rsid w:val="00AD356F"/>
    <w:rsid w:val="00AD5F97"/>
    <w:rsid w:val="00AF07BE"/>
    <w:rsid w:val="00AF4768"/>
    <w:rsid w:val="00B25B5A"/>
    <w:rsid w:val="00B30F9D"/>
    <w:rsid w:val="00B62D36"/>
    <w:rsid w:val="00B8750F"/>
    <w:rsid w:val="00BA7853"/>
    <w:rsid w:val="00C03767"/>
    <w:rsid w:val="00C11035"/>
    <w:rsid w:val="00C240B3"/>
    <w:rsid w:val="00C52B49"/>
    <w:rsid w:val="00C636E0"/>
    <w:rsid w:val="00CA4031"/>
    <w:rsid w:val="00CB5393"/>
    <w:rsid w:val="00CB58AD"/>
    <w:rsid w:val="00CB6041"/>
    <w:rsid w:val="00CC4A8F"/>
    <w:rsid w:val="00CD1B3C"/>
    <w:rsid w:val="00CE12A5"/>
    <w:rsid w:val="00D255B0"/>
    <w:rsid w:val="00D716F5"/>
    <w:rsid w:val="00D8728C"/>
    <w:rsid w:val="00D9147C"/>
    <w:rsid w:val="00DB275D"/>
    <w:rsid w:val="00DB452F"/>
    <w:rsid w:val="00DC137D"/>
    <w:rsid w:val="00DC49FC"/>
    <w:rsid w:val="00E34491"/>
    <w:rsid w:val="00E5054A"/>
    <w:rsid w:val="00E51EB2"/>
    <w:rsid w:val="00E521C7"/>
    <w:rsid w:val="00E81D2C"/>
    <w:rsid w:val="00ED13DD"/>
    <w:rsid w:val="00EE21E3"/>
    <w:rsid w:val="00EE6131"/>
    <w:rsid w:val="00F14419"/>
    <w:rsid w:val="00F27982"/>
    <w:rsid w:val="00F90EC9"/>
    <w:rsid w:val="00F938AF"/>
    <w:rsid w:val="00FE031E"/>
    <w:rsid w:val="00FE0382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A0BEA"/>
  <w15:chartTrackingRefBased/>
  <w15:docId w15:val="{FA5133D8-D15E-4BB6-83AC-9CE6F4B6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9FC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5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55B0"/>
  </w:style>
  <w:style w:type="paragraph" w:styleId="Podnoje">
    <w:name w:val="footer"/>
    <w:basedOn w:val="Normal"/>
    <w:link w:val="PodnojeChar"/>
    <w:uiPriority w:val="99"/>
    <w:unhideWhenUsed/>
    <w:rsid w:val="00D25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55B0"/>
  </w:style>
  <w:style w:type="character" w:styleId="Hiperveza">
    <w:name w:val="Hyperlink"/>
    <w:basedOn w:val="Zadanifontodlomka"/>
    <w:uiPriority w:val="99"/>
    <w:unhideWhenUsed/>
    <w:rsid w:val="00D255B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C49FC"/>
    <w:pPr>
      <w:ind w:left="720"/>
      <w:contextualSpacing/>
    </w:pPr>
  </w:style>
  <w:style w:type="paragraph" w:customStyle="1" w:styleId="box8305895">
    <w:name w:val="box_8305895"/>
    <w:basedOn w:val="Normal"/>
    <w:rsid w:val="00AD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Zadanifontodlomka"/>
    <w:rsid w:val="00AD5F97"/>
  </w:style>
  <w:style w:type="paragraph" w:styleId="Tekstbalonia">
    <w:name w:val="Balloon Text"/>
    <w:basedOn w:val="Normal"/>
    <w:link w:val="TekstbaloniaChar"/>
    <w:uiPriority w:val="99"/>
    <w:semiHidden/>
    <w:unhideWhenUsed/>
    <w:rsid w:val="0008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061F"/>
    <w:rPr>
      <w:rFonts w:ascii="Segoe UI" w:eastAsiaTheme="minorEastAsia" w:hAnsi="Segoe UI" w:cs="Segoe UI"/>
      <w:sz w:val="18"/>
      <w:szCs w:val="18"/>
      <w:lang w:eastAsia="hr-HR"/>
    </w:rPr>
  </w:style>
  <w:style w:type="character" w:styleId="Istaknuto">
    <w:name w:val="Emphasis"/>
    <w:basedOn w:val="Zadanifontodlomka"/>
    <w:uiPriority w:val="20"/>
    <w:qFormat/>
    <w:rsid w:val="00CB60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ckhrvatskakostajnica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DC749-DE56-4E8E-AD50-E0F34651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Antunovic</dc:creator>
  <cp:keywords/>
  <dc:description/>
  <cp:lastModifiedBy>hp-servis@outlook.com</cp:lastModifiedBy>
  <cp:revision>22</cp:revision>
  <cp:lastPrinted>2026-02-17T15:06:00Z</cp:lastPrinted>
  <dcterms:created xsi:type="dcterms:W3CDTF">2025-02-03T10:15:00Z</dcterms:created>
  <dcterms:modified xsi:type="dcterms:W3CDTF">2026-02-17T15:06:00Z</dcterms:modified>
</cp:coreProperties>
</file>