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D2C" w:rsidRPr="001863C2" w:rsidRDefault="00E81D2C">
      <w:pPr>
        <w:rPr>
          <w:rFonts w:ascii="Arial Narrow" w:hAnsi="Arial Narrow" w:cs="Arial"/>
          <w:sz w:val="21"/>
          <w:szCs w:val="21"/>
        </w:rPr>
      </w:pPr>
    </w:p>
    <w:p w:rsidR="00DC49FC" w:rsidRPr="003E043D" w:rsidRDefault="007E5855" w:rsidP="00DC49FC">
      <w:pPr>
        <w:jc w:val="both"/>
        <w:rPr>
          <w:rFonts w:ascii="Arial Narrow" w:hAnsi="Arial Narrow" w:cs="Arial"/>
          <w:b/>
          <w:sz w:val="21"/>
          <w:szCs w:val="21"/>
        </w:rPr>
      </w:pPr>
      <w:r w:rsidRPr="003E043D">
        <w:rPr>
          <w:rFonts w:ascii="Arial Narrow" w:hAnsi="Arial Narrow" w:cs="Arial"/>
          <w:b/>
          <w:sz w:val="21"/>
          <w:szCs w:val="21"/>
        </w:rPr>
        <w:t xml:space="preserve">KLASA: </w:t>
      </w:r>
      <w:r w:rsidR="0089577C">
        <w:rPr>
          <w:rFonts w:ascii="Arial Narrow" w:hAnsi="Arial Narrow" w:cs="Arial"/>
          <w:b/>
          <w:sz w:val="21"/>
          <w:szCs w:val="21"/>
        </w:rPr>
        <w:t>025-03/25-01/2</w:t>
      </w:r>
    </w:p>
    <w:p w:rsidR="00DC49FC" w:rsidRPr="001863C2" w:rsidRDefault="007E5855" w:rsidP="00DC49FC">
      <w:pPr>
        <w:jc w:val="both"/>
        <w:rPr>
          <w:rFonts w:ascii="Arial Narrow" w:hAnsi="Arial Narrow" w:cs="Arial"/>
          <w:b/>
          <w:sz w:val="21"/>
          <w:szCs w:val="21"/>
        </w:rPr>
      </w:pPr>
      <w:r w:rsidRPr="003E043D">
        <w:rPr>
          <w:rFonts w:ascii="Arial Narrow" w:hAnsi="Arial Narrow" w:cs="Arial"/>
          <w:b/>
          <w:sz w:val="21"/>
          <w:szCs w:val="21"/>
        </w:rPr>
        <w:t xml:space="preserve">URBROJ: </w:t>
      </w:r>
      <w:r w:rsidR="0089577C">
        <w:rPr>
          <w:rFonts w:ascii="Arial Narrow" w:hAnsi="Arial Narrow" w:cs="Arial"/>
          <w:b/>
          <w:sz w:val="21"/>
          <w:szCs w:val="21"/>
        </w:rPr>
        <w:t>2176-2-1-03-25-2</w:t>
      </w:r>
    </w:p>
    <w:p w:rsidR="00DC49FC" w:rsidRPr="001863C2" w:rsidRDefault="008D251B" w:rsidP="00DC49FC">
      <w:pPr>
        <w:jc w:val="both"/>
        <w:rPr>
          <w:rFonts w:ascii="Arial Narrow" w:hAnsi="Arial Narrow" w:cs="Arial"/>
          <w:sz w:val="21"/>
          <w:szCs w:val="21"/>
        </w:rPr>
      </w:pPr>
      <w:r w:rsidRPr="001863C2">
        <w:rPr>
          <w:rFonts w:ascii="Arial Narrow" w:hAnsi="Arial Narrow" w:cs="Arial"/>
          <w:sz w:val="21"/>
          <w:szCs w:val="21"/>
        </w:rPr>
        <w:t>U Hrvatskoj Kostajnici,</w:t>
      </w:r>
      <w:r w:rsidR="00422F07" w:rsidRPr="001863C2">
        <w:rPr>
          <w:rFonts w:ascii="Arial Narrow" w:hAnsi="Arial Narrow" w:cs="Arial"/>
          <w:sz w:val="21"/>
          <w:szCs w:val="21"/>
        </w:rPr>
        <w:t xml:space="preserve"> </w:t>
      </w:r>
      <w:r w:rsidR="0089577C">
        <w:rPr>
          <w:rFonts w:ascii="Arial Narrow" w:hAnsi="Arial Narrow" w:cs="Arial"/>
          <w:sz w:val="21"/>
          <w:szCs w:val="21"/>
        </w:rPr>
        <w:t>11</w:t>
      </w:r>
      <w:r w:rsidR="00DC49FC" w:rsidRPr="001863C2">
        <w:rPr>
          <w:rFonts w:ascii="Arial Narrow" w:hAnsi="Arial Narrow" w:cs="Arial"/>
          <w:sz w:val="21"/>
          <w:szCs w:val="21"/>
        </w:rPr>
        <w:t>.</w:t>
      </w:r>
      <w:r w:rsidR="0089577C">
        <w:rPr>
          <w:rFonts w:ascii="Arial Narrow" w:hAnsi="Arial Narrow" w:cs="Arial"/>
          <w:sz w:val="21"/>
          <w:szCs w:val="21"/>
        </w:rPr>
        <w:t>11.2025</w:t>
      </w:r>
      <w:r w:rsidR="00DC49FC" w:rsidRPr="001863C2">
        <w:rPr>
          <w:rFonts w:ascii="Arial Narrow" w:hAnsi="Arial Narrow" w:cs="Arial"/>
          <w:sz w:val="21"/>
          <w:szCs w:val="21"/>
        </w:rPr>
        <w:t>.</w:t>
      </w:r>
    </w:p>
    <w:p w:rsidR="00DC49FC" w:rsidRPr="001863C2" w:rsidRDefault="00DC49FC" w:rsidP="00DC49FC">
      <w:pPr>
        <w:jc w:val="both"/>
        <w:rPr>
          <w:rFonts w:ascii="Arial Narrow" w:hAnsi="Arial Narrow" w:cs="Arial"/>
          <w:sz w:val="21"/>
          <w:szCs w:val="21"/>
        </w:rPr>
      </w:pPr>
    </w:p>
    <w:p w:rsidR="00DC49FC" w:rsidRPr="001863C2" w:rsidRDefault="00DC49FC" w:rsidP="00DC49FC">
      <w:pPr>
        <w:jc w:val="center"/>
        <w:rPr>
          <w:rFonts w:ascii="Arial Narrow" w:hAnsi="Arial Narrow" w:cs="Arial"/>
          <w:b/>
          <w:bCs/>
          <w:sz w:val="21"/>
          <w:szCs w:val="21"/>
        </w:rPr>
      </w:pPr>
      <w:r w:rsidRPr="001863C2">
        <w:rPr>
          <w:rFonts w:ascii="Arial Narrow" w:hAnsi="Arial Narrow" w:cs="Arial"/>
          <w:b/>
          <w:bCs/>
          <w:sz w:val="21"/>
          <w:szCs w:val="21"/>
        </w:rPr>
        <w:t>ZAPISNIK</w:t>
      </w:r>
    </w:p>
    <w:p w:rsidR="00DC49FC" w:rsidRPr="001863C2" w:rsidRDefault="00DC49FC" w:rsidP="00DC49FC">
      <w:pPr>
        <w:jc w:val="center"/>
        <w:rPr>
          <w:rFonts w:ascii="Arial Narrow" w:hAnsi="Arial Narrow" w:cs="Arial"/>
          <w:b/>
          <w:sz w:val="21"/>
          <w:szCs w:val="21"/>
        </w:rPr>
      </w:pPr>
      <w:r w:rsidRPr="001863C2">
        <w:rPr>
          <w:rFonts w:ascii="Arial Narrow" w:hAnsi="Arial Narrow" w:cs="Arial"/>
          <w:b/>
          <w:sz w:val="21"/>
          <w:szCs w:val="21"/>
        </w:rPr>
        <w:t xml:space="preserve">Sa </w:t>
      </w:r>
      <w:r w:rsidR="0089577C">
        <w:rPr>
          <w:rFonts w:ascii="Arial Narrow" w:hAnsi="Arial Narrow" w:cs="Arial"/>
          <w:b/>
          <w:sz w:val="21"/>
          <w:szCs w:val="21"/>
        </w:rPr>
        <w:t>2</w:t>
      </w:r>
      <w:r w:rsidR="0008061F" w:rsidRPr="001863C2">
        <w:rPr>
          <w:rFonts w:ascii="Arial Narrow" w:hAnsi="Arial Narrow" w:cs="Arial"/>
          <w:b/>
          <w:sz w:val="21"/>
          <w:szCs w:val="21"/>
        </w:rPr>
        <w:t xml:space="preserve">. </w:t>
      </w:r>
      <w:r w:rsidRPr="001863C2">
        <w:rPr>
          <w:rFonts w:ascii="Arial Narrow" w:hAnsi="Arial Narrow" w:cs="Arial"/>
          <w:b/>
          <w:sz w:val="21"/>
          <w:szCs w:val="21"/>
        </w:rPr>
        <w:t xml:space="preserve">sjednice Odbora </w:t>
      </w:r>
      <w:r w:rsidR="000370E7" w:rsidRPr="001863C2">
        <w:rPr>
          <w:rFonts w:ascii="Arial Narrow" w:hAnsi="Arial Narrow" w:cs="Arial"/>
          <w:b/>
          <w:sz w:val="21"/>
          <w:szCs w:val="21"/>
        </w:rPr>
        <w:t xml:space="preserve">Hrvatskog Crvenog križa Gradskog društva Crvenog križa Hrvatska Kostajnica </w:t>
      </w:r>
      <w:r w:rsidR="007002B3" w:rsidRPr="001863C2">
        <w:rPr>
          <w:rFonts w:ascii="Arial Narrow" w:hAnsi="Arial Narrow" w:cs="Arial"/>
          <w:b/>
          <w:sz w:val="21"/>
          <w:szCs w:val="21"/>
        </w:rPr>
        <w:t>održane</w:t>
      </w:r>
      <w:r w:rsidR="008D251B" w:rsidRPr="001863C2">
        <w:rPr>
          <w:rFonts w:ascii="Arial Narrow" w:hAnsi="Arial Narrow" w:cs="Arial"/>
          <w:b/>
          <w:sz w:val="21"/>
          <w:szCs w:val="21"/>
        </w:rPr>
        <w:t xml:space="preserve"> </w:t>
      </w:r>
      <w:r w:rsidR="0089577C">
        <w:rPr>
          <w:rFonts w:ascii="Arial Narrow" w:hAnsi="Arial Narrow" w:cs="Arial"/>
          <w:b/>
          <w:sz w:val="21"/>
          <w:szCs w:val="21"/>
        </w:rPr>
        <w:t>11</w:t>
      </w:r>
      <w:r w:rsidR="001D10B8">
        <w:rPr>
          <w:rFonts w:ascii="Arial Narrow" w:hAnsi="Arial Narrow" w:cs="Arial"/>
          <w:b/>
          <w:sz w:val="21"/>
          <w:szCs w:val="21"/>
        </w:rPr>
        <w:t>.</w:t>
      </w:r>
      <w:r w:rsidR="0089577C">
        <w:rPr>
          <w:rFonts w:ascii="Arial Narrow" w:hAnsi="Arial Narrow" w:cs="Arial"/>
          <w:b/>
          <w:sz w:val="21"/>
          <w:szCs w:val="21"/>
        </w:rPr>
        <w:t>11.2025</w:t>
      </w:r>
      <w:r w:rsidR="00954FAE" w:rsidRPr="001863C2">
        <w:rPr>
          <w:rFonts w:ascii="Arial Narrow" w:hAnsi="Arial Narrow" w:cs="Arial"/>
          <w:b/>
          <w:sz w:val="21"/>
          <w:szCs w:val="21"/>
        </w:rPr>
        <w:t>.</w:t>
      </w:r>
      <w:r w:rsidR="000370E7" w:rsidRPr="001863C2">
        <w:rPr>
          <w:rFonts w:ascii="Arial Narrow" w:hAnsi="Arial Narrow" w:cs="Arial"/>
          <w:b/>
          <w:sz w:val="21"/>
          <w:szCs w:val="21"/>
        </w:rPr>
        <w:t xml:space="preserve"> </w:t>
      </w:r>
      <w:r w:rsidR="0089577C">
        <w:rPr>
          <w:rFonts w:ascii="Arial Narrow" w:hAnsi="Arial Narrow" w:cs="Arial"/>
          <w:b/>
          <w:sz w:val="21"/>
          <w:szCs w:val="21"/>
        </w:rPr>
        <w:t>godine s početkom u 16,0</w:t>
      </w:r>
      <w:r w:rsidRPr="001863C2">
        <w:rPr>
          <w:rFonts w:ascii="Arial Narrow" w:hAnsi="Arial Narrow" w:cs="Arial"/>
          <w:b/>
          <w:sz w:val="21"/>
          <w:szCs w:val="21"/>
        </w:rPr>
        <w:t>0 sati.</w:t>
      </w:r>
    </w:p>
    <w:p w:rsidR="00DC49FC" w:rsidRPr="001863C2" w:rsidRDefault="00DC49FC" w:rsidP="00DC49FC">
      <w:pPr>
        <w:jc w:val="both"/>
        <w:rPr>
          <w:rFonts w:ascii="Arial Narrow" w:hAnsi="Arial Narrow" w:cs="Arial"/>
          <w:sz w:val="21"/>
          <w:szCs w:val="21"/>
        </w:rPr>
      </w:pPr>
    </w:p>
    <w:p w:rsidR="00DC49FC" w:rsidRPr="001863C2" w:rsidRDefault="00DC49FC" w:rsidP="00DC49FC">
      <w:pPr>
        <w:jc w:val="both"/>
        <w:rPr>
          <w:rFonts w:ascii="Arial Narrow" w:hAnsi="Arial Narrow" w:cs="Arial"/>
          <w:color w:val="333333"/>
          <w:sz w:val="21"/>
          <w:szCs w:val="21"/>
        </w:rPr>
      </w:pPr>
      <w:r w:rsidRPr="001863C2">
        <w:rPr>
          <w:rFonts w:ascii="Arial Narrow" w:hAnsi="Arial Narrow" w:cs="Arial"/>
          <w:b/>
          <w:color w:val="333333"/>
          <w:sz w:val="21"/>
          <w:szCs w:val="21"/>
        </w:rPr>
        <w:t>Prisutni:</w:t>
      </w:r>
      <w:r w:rsidRPr="001863C2">
        <w:rPr>
          <w:rFonts w:ascii="Arial Narrow" w:hAnsi="Arial Narrow" w:cs="Arial"/>
          <w:color w:val="333333"/>
          <w:sz w:val="21"/>
          <w:szCs w:val="21"/>
        </w:rPr>
        <w:t xml:space="preserve">  </w:t>
      </w:r>
      <w:r w:rsidR="0005457D" w:rsidRPr="001863C2">
        <w:rPr>
          <w:rFonts w:ascii="Arial Narrow" w:hAnsi="Arial Narrow" w:cs="Arial"/>
          <w:color w:val="333333"/>
          <w:sz w:val="21"/>
          <w:szCs w:val="21"/>
        </w:rPr>
        <w:t xml:space="preserve">Marinka </w:t>
      </w:r>
      <w:proofErr w:type="spellStart"/>
      <w:r w:rsidR="0005457D" w:rsidRPr="001863C2">
        <w:rPr>
          <w:rFonts w:ascii="Arial Narrow" w:hAnsi="Arial Narrow" w:cs="Arial"/>
          <w:color w:val="333333"/>
          <w:sz w:val="21"/>
          <w:szCs w:val="21"/>
        </w:rPr>
        <w:t>Vaselek</w:t>
      </w:r>
      <w:proofErr w:type="spellEnd"/>
      <w:r w:rsidR="0005457D" w:rsidRPr="001863C2">
        <w:rPr>
          <w:rFonts w:ascii="Arial Narrow" w:hAnsi="Arial Narrow" w:cs="Arial"/>
          <w:color w:val="333333"/>
          <w:sz w:val="21"/>
          <w:szCs w:val="21"/>
        </w:rPr>
        <w:t>,</w:t>
      </w:r>
      <w:r w:rsidRPr="001863C2">
        <w:rPr>
          <w:rFonts w:ascii="Arial Narrow" w:hAnsi="Arial Narrow" w:cs="Arial"/>
          <w:color w:val="333333"/>
          <w:sz w:val="21"/>
          <w:szCs w:val="21"/>
        </w:rPr>
        <w:t xml:space="preserve">, Ivana </w:t>
      </w:r>
      <w:proofErr w:type="spellStart"/>
      <w:r w:rsidRPr="001863C2">
        <w:rPr>
          <w:rFonts w:ascii="Arial Narrow" w:hAnsi="Arial Narrow" w:cs="Arial"/>
          <w:color w:val="333333"/>
          <w:sz w:val="21"/>
          <w:szCs w:val="21"/>
        </w:rPr>
        <w:t>Paškvan</w:t>
      </w:r>
      <w:proofErr w:type="spellEnd"/>
      <w:r w:rsidRPr="001863C2">
        <w:rPr>
          <w:rFonts w:ascii="Arial Narrow" w:hAnsi="Arial Narrow" w:cs="Arial"/>
          <w:color w:val="333333"/>
          <w:sz w:val="21"/>
          <w:szCs w:val="21"/>
        </w:rPr>
        <w:t xml:space="preserve">, , </w:t>
      </w:r>
      <w:r w:rsidR="0089577C">
        <w:rPr>
          <w:rFonts w:ascii="Arial Narrow" w:hAnsi="Arial Narrow" w:cs="Arial"/>
          <w:color w:val="333333"/>
          <w:sz w:val="21"/>
          <w:szCs w:val="21"/>
        </w:rPr>
        <w:t xml:space="preserve">Marica </w:t>
      </w:r>
      <w:proofErr w:type="spellStart"/>
      <w:r w:rsidR="0089577C">
        <w:rPr>
          <w:rFonts w:ascii="Arial Narrow" w:hAnsi="Arial Narrow" w:cs="Arial"/>
          <w:color w:val="333333"/>
          <w:sz w:val="21"/>
          <w:szCs w:val="21"/>
        </w:rPr>
        <w:t>Ciprić</w:t>
      </w:r>
      <w:proofErr w:type="spellEnd"/>
      <w:r w:rsidR="0089577C">
        <w:rPr>
          <w:rFonts w:ascii="Arial Narrow" w:hAnsi="Arial Narrow" w:cs="Arial"/>
          <w:color w:val="333333"/>
          <w:sz w:val="21"/>
          <w:szCs w:val="21"/>
        </w:rPr>
        <w:t xml:space="preserve">, Igor </w:t>
      </w:r>
      <w:proofErr w:type="spellStart"/>
      <w:r w:rsidR="0089577C">
        <w:rPr>
          <w:rFonts w:ascii="Arial Narrow" w:hAnsi="Arial Narrow" w:cs="Arial"/>
          <w:color w:val="333333"/>
          <w:sz w:val="21"/>
          <w:szCs w:val="21"/>
        </w:rPr>
        <w:t>Kutlešić</w:t>
      </w:r>
      <w:proofErr w:type="spellEnd"/>
      <w:r w:rsidR="0089577C">
        <w:rPr>
          <w:rFonts w:ascii="Arial Narrow" w:hAnsi="Arial Narrow" w:cs="Arial"/>
          <w:color w:val="333333"/>
          <w:sz w:val="21"/>
          <w:szCs w:val="21"/>
        </w:rPr>
        <w:t xml:space="preserve">, Andrija Babić, Indira </w:t>
      </w:r>
      <w:proofErr w:type="spellStart"/>
      <w:r w:rsidR="0089577C">
        <w:rPr>
          <w:rFonts w:ascii="Arial Narrow" w:hAnsi="Arial Narrow" w:cs="Arial"/>
          <w:color w:val="333333"/>
          <w:sz w:val="21"/>
          <w:szCs w:val="21"/>
        </w:rPr>
        <w:t>kalač</w:t>
      </w:r>
      <w:proofErr w:type="spellEnd"/>
      <w:r w:rsidR="0089577C">
        <w:rPr>
          <w:rFonts w:ascii="Arial Narrow" w:hAnsi="Arial Narrow" w:cs="Arial"/>
          <w:color w:val="333333"/>
          <w:sz w:val="21"/>
          <w:szCs w:val="21"/>
        </w:rPr>
        <w:t xml:space="preserve"> </w:t>
      </w:r>
      <w:proofErr w:type="spellStart"/>
      <w:r w:rsidR="0089577C">
        <w:rPr>
          <w:rFonts w:ascii="Arial Narrow" w:hAnsi="Arial Narrow" w:cs="Arial"/>
          <w:color w:val="333333"/>
          <w:sz w:val="21"/>
          <w:szCs w:val="21"/>
        </w:rPr>
        <w:t>Pahljina</w:t>
      </w:r>
      <w:proofErr w:type="spellEnd"/>
    </w:p>
    <w:p w:rsidR="00DC49FC" w:rsidRPr="001863C2" w:rsidRDefault="00DC49FC" w:rsidP="0089409A">
      <w:pPr>
        <w:jc w:val="both"/>
        <w:rPr>
          <w:rFonts w:ascii="Arial Narrow" w:hAnsi="Arial Narrow" w:cs="Arial"/>
          <w:color w:val="333333"/>
          <w:sz w:val="21"/>
          <w:szCs w:val="21"/>
        </w:rPr>
      </w:pPr>
      <w:r w:rsidRPr="001863C2">
        <w:rPr>
          <w:rFonts w:ascii="Arial Narrow" w:hAnsi="Arial Narrow" w:cs="Arial"/>
          <w:b/>
          <w:color w:val="333333"/>
          <w:sz w:val="21"/>
          <w:szCs w:val="21"/>
        </w:rPr>
        <w:t>Odsutni:</w:t>
      </w:r>
      <w:r w:rsidRPr="001863C2">
        <w:rPr>
          <w:rFonts w:ascii="Arial Narrow" w:hAnsi="Arial Narrow" w:cs="Arial"/>
          <w:color w:val="333333"/>
          <w:sz w:val="21"/>
          <w:szCs w:val="21"/>
        </w:rPr>
        <w:t xml:space="preserve"> </w:t>
      </w:r>
      <w:r w:rsidR="0089409A">
        <w:rPr>
          <w:rFonts w:ascii="Arial Narrow" w:hAnsi="Arial Narrow" w:cs="Arial"/>
          <w:color w:val="333333"/>
          <w:sz w:val="21"/>
          <w:szCs w:val="21"/>
        </w:rPr>
        <w:t xml:space="preserve">Ivanka </w:t>
      </w:r>
      <w:proofErr w:type="spellStart"/>
      <w:r w:rsidR="0089409A">
        <w:rPr>
          <w:rFonts w:ascii="Arial Narrow" w:hAnsi="Arial Narrow" w:cs="Arial"/>
          <w:color w:val="333333"/>
          <w:sz w:val="21"/>
          <w:szCs w:val="21"/>
        </w:rPr>
        <w:t>Brandić</w:t>
      </w:r>
      <w:proofErr w:type="spellEnd"/>
    </w:p>
    <w:p w:rsidR="00DC49FC" w:rsidRPr="001863C2" w:rsidRDefault="00DC49FC" w:rsidP="00DC49FC">
      <w:pPr>
        <w:jc w:val="both"/>
        <w:rPr>
          <w:rFonts w:ascii="Arial Narrow" w:hAnsi="Arial Narrow" w:cs="Arial"/>
          <w:sz w:val="21"/>
          <w:szCs w:val="21"/>
        </w:rPr>
      </w:pPr>
      <w:r w:rsidRPr="001863C2">
        <w:rPr>
          <w:rFonts w:ascii="Arial Narrow" w:hAnsi="Arial Narrow" w:cs="Arial"/>
          <w:sz w:val="21"/>
          <w:szCs w:val="21"/>
        </w:rPr>
        <w:t>Zaključujem da na redovnoj sjednici Odbora postoji dovoljan broj članova za kvorum</w:t>
      </w:r>
      <w:r w:rsidR="0089409A">
        <w:rPr>
          <w:rFonts w:ascii="Arial Narrow" w:hAnsi="Arial Narrow" w:cs="Arial"/>
          <w:sz w:val="21"/>
          <w:szCs w:val="21"/>
        </w:rPr>
        <w:t xml:space="preserve"> (prisutno 6 članova od ukupno 7 članova)</w:t>
      </w:r>
      <w:r w:rsidRPr="001863C2">
        <w:rPr>
          <w:rFonts w:ascii="Arial Narrow" w:hAnsi="Arial Narrow" w:cs="Arial"/>
          <w:sz w:val="21"/>
          <w:szCs w:val="21"/>
        </w:rPr>
        <w:t>, te da se mogu donositi pravovaljane odluke.</w:t>
      </w:r>
    </w:p>
    <w:p w:rsidR="00DC49FC" w:rsidRPr="001863C2" w:rsidRDefault="007002B3" w:rsidP="00DC49FC">
      <w:pPr>
        <w:jc w:val="both"/>
        <w:rPr>
          <w:rFonts w:ascii="Arial Narrow" w:hAnsi="Arial Narrow" w:cs="Arial"/>
          <w:sz w:val="21"/>
          <w:szCs w:val="21"/>
        </w:rPr>
      </w:pPr>
      <w:r w:rsidRPr="001863C2">
        <w:rPr>
          <w:rFonts w:ascii="Arial Narrow" w:hAnsi="Arial Narrow" w:cs="Arial"/>
          <w:sz w:val="21"/>
          <w:szCs w:val="21"/>
        </w:rPr>
        <w:t>Za sjednicu</w:t>
      </w:r>
      <w:r w:rsidR="00DC49FC" w:rsidRPr="001863C2">
        <w:rPr>
          <w:rFonts w:ascii="Arial Narrow" w:hAnsi="Arial Narrow" w:cs="Arial"/>
          <w:sz w:val="21"/>
          <w:szCs w:val="21"/>
        </w:rPr>
        <w:t xml:space="preserve"> se predlaže sljedeći:</w:t>
      </w:r>
    </w:p>
    <w:p w:rsidR="00DC49FC" w:rsidRPr="001863C2" w:rsidRDefault="00DC49FC" w:rsidP="001863C2">
      <w:pPr>
        <w:spacing w:line="360" w:lineRule="auto"/>
        <w:jc w:val="center"/>
        <w:rPr>
          <w:rFonts w:ascii="Arial Narrow" w:hAnsi="Arial Narrow" w:cs="Arial"/>
          <w:b/>
          <w:bCs/>
          <w:sz w:val="21"/>
          <w:szCs w:val="21"/>
        </w:rPr>
      </w:pPr>
      <w:r w:rsidRPr="001863C2">
        <w:rPr>
          <w:rFonts w:ascii="Arial Narrow" w:hAnsi="Arial Narrow" w:cs="Arial"/>
          <w:b/>
          <w:bCs/>
          <w:sz w:val="21"/>
          <w:szCs w:val="21"/>
        </w:rPr>
        <w:t>Dnevni red</w:t>
      </w:r>
    </w:p>
    <w:p w:rsidR="00442BF2" w:rsidRPr="00223812" w:rsidRDefault="00442BF2" w:rsidP="00442BF2">
      <w:pPr>
        <w:jc w:val="center"/>
        <w:rPr>
          <w:rFonts w:ascii="Arial Narrow" w:hAnsi="Arial Narrow" w:cs="Arial"/>
          <w:sz w:val="20"/>
          <w:szCs w:val="20"/>
        </w:rPr>
      </w:pPr>
    </w:p>
    <w:p w:rsidR="0089577C" w:rsidRPr="00223812" w:rsidRDefault="0089577C" w:rsidP="0089577C">
      <w:pPr>
        <w:numPr>
          <w:ilvl w:val="0"/>
          <w:numId w:val="1"/>
        </w:numPr>
        <w:spacing w:after="0" w:line="360" w:lineRule="auto"/>
        <w:rPr>
          <w:rFonts w:ascii="Arial Narrow" w:hAnsi="Arial Narrow" w:cs="Arial"/>
          <w:sz w:val="21"/>
          <w:szCs w:val="21"/>
        </w:rPr>
      </w:pPr>
      <w:r w:rsidRPr="00223812">
        <w:rPr>
          <w:rFonts w:ascii="Arial Narrow" w:hAnsi="Arial Narrow" w:cs="Arial"/>
          <w:sz w:val="21"/>
          <w:szCs w:val="21"/>
        </w:rPr>
        <w:t xml:space="preserve">Usvajanje zapisnika </w:t>
      </w:r>
      <w:r>
        <w:rPr>
          <w:rFonts w:ascii="Arial Narrow" w:hAnsi="Arial Narrow" w:cs="Arial"/>
          <w:sz w:val="21"/>
          <w:szCs w:val="21"/>
        </w:rPr>
        <w:t>sa 1. sjednice Odbora održane 11. veljače 2025</w:t>
      </w:r>
      <w:r w:rsidRPr="00223812">
        <w:rPr>
          <w:rFonts w:ascii="Arial Narrow" w:hAnsi="Arial Narrow" w:cs="Arial"/>
          <w:sz w:val="21"/>
          <w:szCs w:val="21"/>
        </w:rPr>
        <w:t>.</w:t>
      </w:r>
    </w:p>
    <w:p w:rsidR="0089577C" w:rsidRDefault="0089577C" w:rsidP="0089577C">
      <w:pPr>
        <w:numPr>
          <w:ilvl w:val="0"/>
          <w:numId w:val="1"/>
        </w:numPr>
        <w:spacing w:after="0" w:line="360" w:lineRule="auto"/>
        <w:rPr>
          <w:rFonts w:ascii="Arial Narrow" w:hAnsi="Arial Narrow" w:cs="Arial"/>
          <w:sz w:val="20"/>
          <w:szCs w:val="20"/>
        </w:rPr>
      </w:pPr>
      <w:r w:rsidRPr="00223812">
        <w:rPr>
          <w:rFonts w:ascii="Arial Narrow" w:hAnsi="Arial Narrow" w:cs="Arial"/>
          <w:sz w:val="20"/>
          <w:szCs w:val="20"/>
        </w:rPr>
        <w:t>Financijsko izvješće GDCK Hrvatska Kostaj</w:t>
      </w:r>
      <w:r>
        <w:rPr>
          <w:rFonts w:ascii="Arial Narrow" w:hAnsi="Arial Narrow" w:cs="Arial"/>
          <w:sz w:val="20"/>
          <w:szCs w:val="20"/>
        </w:rPr>
        <w:t>nica za period 01.01.2025.-30.06.2025</w:t>
      </w:r>
      <w:r w:rsidRPr="00223812">
        <w:rPr>
          <w:rFonts w:ascii="Arial Narrow" w:hAnsi="Arial Narrow" w:cs="Arial"/>
          <w:sz w:val="20"/>
          <w:szCs w:val="20"/>
        </w:rPr>
        <w:t>.</w:t>
      </w:r>
    </w:p>
    <w:p w:rsidR="0089577C" w:rsidRDefault="0089577C" w:rsidP="0089577C">
      <w:pPr>
        <w:numPr>
          <w:ilvl w:val="0"/>
          <w:numId w:val="1"/>
        </w:numPr>
        <w:spacing w:after="0" w:line="360" w:lineRule="auto"/>
        <w:rPr>
          <w:rFonts w:ascii="Arial Narrow" w:hAnsi="Arial Narrow" w:cs="Arial"/>
          <w:sz w:val="20"/>
          <w:szCs w:val="20"/>
        </w:rPr>
      </w:pPr>
      <w:r>
        <w:rPr>
          <w:rFonts w:ascii="Arial Narrow" w:hAnsi="Arial Narrow" w:cs="Arial"/>
          <w:sz w:val="20"/>
          <w:szCs w:val="20"/>
        </w:rPr>
        <w:t>Plan rada za 2026. godinu</w:t>
      </w:r>
    </w:p>
    <w:p w:rsidR="0089577C" w:rsidRDefault="0089577C" w:rsidP="0089577C">
      <w:pPr>
        <w:numPr>
          <w:ilvl w:val="0"/>
          <w:numId w:val="1"/>
        </w:numPr>
        <w:spacing w:after="0" w:line="360" w:lineRule="auto"/>
        <w:rPr>
          <w:rFonts w:ascii="Arial Narrow" w:hAnsi="Arial Narrow" w:cs="Arial"/>
          <w:sz w:val="20"/>
          <w:szCs w:val="20"/>
        </w:rPr>
      </w:pPr>
      <w:r>
        <w:rPr>
          <w:rFonts w:ascii="Arial Narrow" w:hAnsi="Arial Narrow" w:cs="Arial"/>
          <w:sz w:val="20"/>
          <w:szCs w:val="20"/>
        </w:rPr>
        <w:t>Financijski plan za 2026. godinu</w:t>
      </w:r>
    </w:p>
    <w:p w:rsidR="0089409A" w:rsidRPr="00223812" w:rsidRDefault="0089409A" w:rsidP="0089577C">
      <w:pPr>
        <w:numPr>
          <w:ilvl w:val="0"/>
          <w:numId w:val="1"/>
        </w:numPr>
        <w:spacing w:after="0" w:line="360" w:lineRule="auto"/>
        <w:rPr>
          <w:rFonts w:ascii="Arial Narrow" w:hAnsi="Arial Narrow" w:cs="Arial"/>
          <w:sz w:val="20"/>
          <w:szCs w:val="20"/>
        </w:rPr>
      </w:pPr>
      <w:r>
        <w:rPr>
          <w:rFonts w:ascii="Arial Narrow" w:hAnsi="Arial Narrow" w:cs="Arial"/>
          <w:sz w:val="20"/>
          <w:szCs w:val="20"/>
        </w:rPr>
        <w:t>Prijedlog Izmjena i Dopuna Pravilnika o sistematizaciji radnih mjesta</w:t>
      </w:r>
    </w:p>
    <w:p w:rsidR="0089577C" w:rsidRPr="00223812" w:rsidRDefault="0089577C" w:rsidP="0089577C">
      <w:pPr>
        <w:numPr>
          <w:ilvl w:val="0"/>
          <w:numId w:val="1"/>
        </w:numPr>
        <w:spacing w:after="0" w:line="360" w:lineRule="auto"/>
        <w:rPr>
          <w:rFonts w:ascii="Arial Narrow" w:hAnsi="Arial Narrow" w:cs="Arial"/>
          <w:sz w:val="20"/>
          <w:szCs w:val="20"/>
        </w:rPr>
      </w:pPr>
      <w:r w:rsidRPr="00223812">
        <w:rPr>
          <w:rFonts w:ascii="Arial Narrow" w:hAnsi="Arial Narrow" w:cs="Arial"/>
          <w:sz w:val="20"/>
          <w:szCs w:val="20"/>
        </w:rPr>
        <w:t>Ostala pitanja</w:t>
      </w:r>
    </w:p>
    <w:p w:rsidR="001863C2" w:rsidRPr="001863C2" w:rsidRDefault="001863C2" w:rsidP="001863C2">
      <w:pPr>
        <w:jc w:val="both"/>
        <w:rPr>
          <w:rFonts w:ascii="Arial Narrow" w:hAnsi="Arial Narrow" w:cs="Arial"/>
          <w:color w:val="333333"/>
          <w:sz w:val="20"/>
          <w:szCs w:val="20"/>
        </w:rPr>
      </w:pPr>
    </w:p>
    <w:p w:rsidR="001863C2" w:rsidRPr="001863C2" w:rsidRDefault="001863C2" w:rsidP="001863C2">
      <w:pPr>
        <w:jc w:val="both"/>
        <w:rPr>
          <w:rFonts w:ascii="Arial Narrow" w:hAnsi="Arial Narrow" w:cs="Arial"/>
          <w:sz w:val="20"/>
          <w:szCs w:val="20"/>
        </w:rPr>
      </w:pPr>
      <w:r w:rsidRPr="001863C2">
        <w:rPr>
          <w:rFonts w:ascii="Arial Narrow" w:hAnsi="Arial Narrow" w:cs="Arial"/>
          <w:sz w:val="20"/>
          <w:szCs w:val="20"/>
        </w:rPr>
        <w:t>AD1.)</w:t>
      </w:r>
    </w:p>
    <w:p w:rsidR="001863C2" w:rsidRPr="001863C2" w:rsidRDefault="001863C2" w:rsidP="001863C2">
      <w:pPr>
        <w:jc w:val="both"/>
        <w:rPr>
          <w:rFonts w:ascii="Arial Narrow" w:hAnsi="Arial Narrow" w:cs="Arial"/>
          <w:sz w:val="20"/>
          <w:szCs w:val="20"/>
        </w:rPr>
      </w:pPr>
      <w:r w:rsidRPr="001863C2">
        <w:rPr>
          <w:rFonts w:ascii="Arial Narrow" w:hAnsi="Arial Narrow" w:cs="Arial"/>
          <w:sz w:val="20"/>
          <w:szCs w:val="20"/>
        </w:rPr>
        <w:t>Kao prvu točku dnevnog reda započeli smo s upitom imaju li primjedbi ili dopuna na dnevni red i zapisnik s p</w:t>
      </w:r>
      <w:r w:rsidR="0089577C">
        <w:rPr>
          <w:rFonts w:ascii="Arial Narrow" w:hAnsi="Arial Narrow" w:cs="Arial"/>
          <w:sz w:val="20"/>
          <w:szCs w:val="20"/>
        </w:rPr>
        <w:t>rošle sjednice Odbora održane 11.02.2025</w:t>
      </w:r>
      <w:r w:rsidRPr="001863C2">
        <w:rPr>
          <w:rFonts w:ascii="Arial Narrow" w:hAnsi="Arial Narrow" w:cs="Arial"/>
          <w:sz w:val="20"/>
          <w:szCs w:val="20"/>
        </w:rPr>
        <w:t>. godine</w:t>
      </w:r>
    </w:p>
    <w:p w:rsidR="001863C2" w:rsidRPr="001863C2" w:rsidRDefault="001863C2" w:rsidP="001863C2">
      <w:pPr>
        <w:jc w:val="center"/>
        <w:rPr>
          <w:rFonts w:ascii="Arial Narrow" w:hAnsi="Arial Narrow" w:cs="Arial"/>
          <w:sz w:val="20"/>
          <w:szCs w:val="20"/>
          <w:u w:val="single"/>
        </w:rPr>
      </w:pPr>
      <w:r w:rsidRPr="001863C2">
        <w:rPr>
          <w:rFonts w:ascii="Arial Narrow" w:hAnsi="Arial Narrow" w:cs="Arial"/>
          <w:sz w:val="20"/>
          <w:szCs w:val="20"/>
          <w:u w:val="single"/>
        </w:rPr>
        <w:t>Zaključak</w:t>
      </w:r>
    </w:p>
    <w:p w:rsidR="001863C2" w:rsidRPr="001863C2" w:rsidRDefault="001863C2" w:rsidP="001863C2">
      <w:pPr>
        <w:jc w:val="both"/>
        <w:rPr>
          <w:rFonts w:ascii="Arial Narrow" w:hAnsi="Arial Narrow" w:cs="Arial"/>
          <w:sz w:val="20"/>
          <w:szCs w:val="20"/>
        </w:rPr>
      </w:pPr>
      <w:r w:rsidRPr="001863C2">
        <w:rPr>
          <w:rFonts w:ascii="Arial Narrow" w:hAnsi="Arial Narrow" w:cs="Arial"/>
          <w:sz w:val="20"/>
          <w:szCs w:val="20"/>
        </w:rPr>
        <w:t>Članovi Odbora nisu imali primjedbi ili dopuna dnevnog reda te je isti izglasan i usvojen i prelazi se na razmatranje po predloženim točkama.</w:t>
      </w:r>
    </w:p>
    <w:p w:rsidR="001863C2" w:rsidRDefault="001863C2" w:rsidP="001863C2">
      <w:pPr>
        <w:spacing w:after="0" w:line="360" w:lineRule="auto"/>
        <w:jc w:val="both"/>
        <w:rPr>
          <w:rFonts w:ascii="Arial Narrow" w:hAnsi="Arial Narrow" w:cs="Arial"/>
          <w:sz w:val="20"/>
          <w:szCs w:val="20"/>
        </w:rPr>
      </w:pPr>
    </w:p>
    <w:p w:rsidR="0089409A" w:rsidRDefault="0089409A" w:rsidP="001863C2">
      <w:pPr>
        <w:spacing w:after="0" w:line="360" w:lineRule="auto"/>
        <w:jc w:val="both"/>
        <w:rPr>
          <w:rFonts w:ascii="Arial Narrow" w:hAnsi="Arial Narrow" w:cs="Arial"/>
          <w:sz w:val="20"/>
          <w:szCs w:val="20"/>
        </w:rPr>
      </w:pPr>
    </w:p>
    <w:p w:rsidR="0089409A" w:rsidRPr="001863C2" w:rsidRDefault="0089409A" w:rsidP="001863C2">
      <w:pPr>
        <w:spacing w:after="0" w:line="360" w:lineRule="auto"/>
        <w:jc w:val="both"/>
        <w:rPr>
          <w:rFonts w:ascii="Arial Narrow" w:hAnsi="Arial Narrow" w:cs="Arial"/>
          <w:sz w:val="20"/>
          <w:szCs w:val="20"/>
        </w:rPr>
      </w:pPr>
    </w:p>
    <w:p w:rsidR="001863C2" w:rsidRPr="001863C2" w:rsidRDefault="001863C2" w:rsidP="001863C2">
      <w:pPr>
        <w:spacing w:after="0" w:line="360" w:lineRule="auto"/>
        <w:jc w:val="both"/>
        <w:rPr>
          <w:rFonts w:ascii="Arial Narrow" w:hAnsi="Arial Narrow" w:cs="Arial"/>
          <w:b/>
          <w:sz w:val="20"/>
          <w:szCs w:val="20"/>
        </w:rPr>
      </w:pPr>
      <w:r w:rsidRPr="001863C2">
        <w:rPr>
          <w:rFonts w:ascii="Arial Narrow" w:hAnsi="Arial Narrow" w:cs="Arial"/>
          <w:sz w:val="20"/>
          <w:szCs w:val="20"/>
        </w:rPr>
        <w:lastRenderedPageBreak/>
        <w:t>AD2.)</w:t>
      </w:r>
    </w:p>
    <w:p w:rsidR="001863C2" w:rsidRPr="001863C2" w:rsidRDefault="001863C2" w:rsidP="001863C2">
      <w:pPr>
        <w:spacing w:after="0" w:line="360" w:lineRule="auto"/>
        <w:jc w:val="both"/>
        <w:rPr>
          <w:rFonts w:ascii="Arial Narrow" w:hAnsi="Arial Narrow" w:cs="Arial"/>
          <w:color w:val="333333"/>
          <w:sz w:val="20"/>
          <w:szCs w:val="20"/>
        </w:rPr>
      </w:pPr>
      <w:r w:rsidRPr="001863C2">
        <w:rPr>
          <w:rFonts w:ascii="Arial Narrow" w:hAnsi="Arial Narrow" w:cs="Arial"/>
          <w:sz w:val="20"/>
          <w:szCs w:val="20"/>
        </w:rPr>
        <w:t xml:space="preserve">Druga točka dnevnog reda je Financijsko izvješće za </w:t>
      </w:r>
      <w:r w:rsidR="0089577C">
        <w:rPr>
          <w:rFonts w:ascii="Arial Narrow" w:hAnsi="Arial Narrow" w:cs="Arial"/>
          <w:sz w:val="20"/>
          <w:szCs w:val="20"/>
        </w:rPr>
        <w:t>period 01.01.2024. do 30.06.2025</w:t>
      </w:r>
      <w:r w:rsidRPr="001863C2">
        <w:rPr>
          <w:rFonts w:ascii="Arial Narrow" w:hAnsi="Arial Narrow" w:cs="Arial"/>
          <w:sz w:val="20"/>
          <w:szCs w:val="20"/>
        </w:rPr>
        <w:t>. godine. Članovi Odbora dobili su unaprijed radne materijale te su upoznati sa sadržajem Financijskog izvješća za period 01.01.2024. do 30.0</w:t>
      </w:r>
      <w:r w:rsidR="0089577C">
        <w:rPr>
          <w:rFonts w:ascii="Arial Narrow" w:hAnsi="Arial Narrow" w:cs="Arial"/>
          <w:sz w:val="20"/>
          <w:szCs w:val="20"/>
        </w:rPr>
        <w:t>6.2025</w:t>
      </w:r>
      <w:r w:rsidRPr="001863C2">
        <w:rPr>
          <w:rFonts w:ascii="Arial Narrow" w:hAnsi="Arial Narrow" w:cs="Arial"/>
          <w:sz w:val="20"/>
          <w:szCs w:val="20"/>
        </w:rPr>
        <w:t>. godine. Ravnateljica je prošla detaljno kroz sve stavke prihoda i rashoda te dala članovima Odbora na razmatranje i postavljanje pitanja. Članovi Odbora su detaljno pregledati Financijsko izvješće te nisu imali dodatnih pitanja niti primjedbi.</w:t>
      </w:r>
    </w:p>
    <w:p w:rsidR="001863C2" w:rsidRPr="001863C2" w:rsidRDefault="001863C2" w:rsidP="001863C2">
      <w:pPr>
        <w:spacing w:after="0" w:line="360" w:lineRule="auto"/>
        <w:jc w:val="both"/>
        <w:rPr>
          <w:rFonts w:ascii="Arial Narrow" w:hAnsi="Arial Narrow" w:cs="Arial"/>
          <w:sz w:val="20"/>
          <w:szCs w:val="20"/>
        </w:rPr>
      </w:pPr>
    </w:p>
    <w:p w:rsidR="001863C2" w:rsidRPr="001863C2" w:rsidRDefault="001863C2" w:rsidP="001863C2">
      <w:pPr>
        <w:jc w:val="center"/>
        <w:rPr>
          <w:rFonts w:ascii="Arial Narrow" w:hAnsi="Arial Narrow" w:cs="Arial"/>
          <w:sz w:val="20"/>
          <w:szCs w:val="20"/>
          <w:u w:val="single"/>
        </w:rPr>
      </w:pPr>
      <w:r w:rsidRPr="001863C2">
        <w:rPr>
          <w:rFonts w:ascii="Arial Narrow" w:hAnsi="Arial Narrow" w:cs="Arial"/>
          <w:sz w:val="20"/>
          <w:szCs w:val="20"/>
          <w:u w:val="single"/>
        </w:rPr>
        <w:t>Zaključak</w:t>
      </w:r>
    </w:p>
    <w:p w:rsidR="001863C2" w:rsidRPr="001863C2" w:rsidRDefault="001863C2" w:rsidP="001863C2">
      <w:pPr>
        <w:spacing w:after="0" w:line="360" w:lineRule="auto"/>
        <w:jc w:val="both"/>
        <w:rPr>
          <w:rFonts w:ascii="Arial Narrow" w:hAnsi="Arial Narrow" w:cs="Arial"/>
          <w:sz w:val="20"/>
          <w:szCs w:val="20"/>
        </w:rPr>
      </w:pPr>
      <w:r w:rsidRPr="001863C2">
        <w:rPr>
          <w:rFonts w:ascii="Arial Narrow" w:hAnsi="Arial Narrow" w:cs="Arial"/>
          <w:sz w:val="20"/>
          <w:szCs w:val="20"/>
        </w:rPr>
        <w:t xml:space="preserve">Na temelju Zakona o udrugama „Narodne novine“ 74/2014, na temelju Izmjena i dopuna Zakona o udrugama „Narodne novine“ 70/2017, 98/2019, 151/2022 i na temelju Statuta Gradskog društva Crvenog križa Hrvatska Kostajnica </w:t>
      </w:r>
      <w:r w:rsidR="0089577C">
        <w:rPr>
          <w:rFonts w:ascii="Arial Narrow" w:hAnsi="Arial Narrow" w:cs="Arial"/>
          <w:sz w:val="20"/>
          <w:szCs w:val="20"/>
        </w:rPr>
        <w:t xml:space="preserve">(KLASA: 011-03/25-01/2, </w:t>
      </w:r>
      <w:r w:rsidRPr="001863C2">
        <w:rPr>
          <w:rFonts w:ascii="Arial Narrow" w:hAnsi="Arial Narrow" w:cs="Arial"/>
          <w:sz w:val="20"/>
          <w:szCs w:val="20"/>
        </w:rPr>
        <w:t xml:space="preserve">URBROJ: </w:t>
      </w:r>
      <w:r w:rsidR="0089577C">
        <w:rPr>
          <w:rFonts w:ascii="Arial Narrow" w:hAnsi="Arial Narrow" w:cs="Arial"/>
          <w:sz w:val="20"/>
          <w:szCs w:val="20"/>
        </w:rPr>
        <w:t>2176-2-1-01-25-1)</w:t>
      </w:r>
      <w:r w:rsidRPr="001863C2">
        <w:rPr>
          <w:rFonts w:ascii="Arial Narrow" w:hAnsi="Arial Narrow" w:cs="Arial"/>
          <w:sz w:val="20"/>
          <w:szCs w:val="20"/>
        </w:rPr>
        <w:t xml:space="preserve"> Odbor prihvaća Financijs</w:t>
      </w:r>
      <w:r w:rsidR="0089577C">
        <w:rPr>
          <w:rFonts w:ascii="Arial Narrow" w:hAnsi="Arial Narrow" w:cs="Arial"/>
          <w:sz w:val="20"/>
          <w:szCs w:val="20"/>
        </w:rPr>
        <w:t>ko izvješće za period 01.01.2025. do 30.06.2025</w:t>
      </w:r>
      <w:r w:rsidRPr="001863C2">
        <w:rPr>
          <w:rFonts w:ascii="Arial Narrow" w:hAnsi="Arial Narrow" w:cs="Arial"/>
          <w:sz w:val="20"/>
          <w:szCs w:val="20"/>
        </w:rPr>
        <w:t xml:space="preserve">. godine i predlaže da se da na usvajanje Skupštini. </w:t>
      </w:r>
    </w:p>
    <w:p w:rsidR="001863C2" w:rsidRPr="001863C2" w:rsidRDefault="001863C2" w:rsidP="001863C2">
      <w:pPr>
        <w:spacing w:after="0" w:line="360" w:lineRule="auto"/>
        <w:jc w:val="both"/>
        <w:rPr>
          <w:rFonts w:ascii="Arial Narrow" w:hAnsi="Arial Narrow" w:cs="Arial"/>
          <w:sz w:val="20"/>
          <w:szCs w:val="20"/>
        </w:rPr>
      </w:pPr>
    </w:p>
    <w:p w:rsidR="001863C2" w:rsidRDefault="0089577C" w:rsidP="001863C2">
      <w:pPr>
        <w:spacing w:after="0" w:line="360" w:lineRule="auto"/>
        <w:jc w:val="both"/>
        <w:rPr>
          <w:rFonts w:ascii="Arial Narrow" w:hAnsi="Arial Narrow" w:cs="Arial"/>
          <w:sz w:val="20"/>
          <w:szCs w:val="20"/>
        </w:rPr>
      </w:pPr>
      <w:r>
        <w:rPr>
          <w:rFonts w:ascii="Arial Narrow" w:hAnsi="Arial Narrow" w:cs="Arial"/>
          <w:sz w:val="20"/>
          <w:szCs w:val="20"/>
        </w:rPr>
        <w:t>Ad3</w:t>
      </w:r>
      <w:r w:rsidR="001863C2" w:rsidRPr="001863C2">
        <w:rPr>
          <w:rFonts w:ascii="Arial Narrow" w:hAnsi="Arial Narrow" w:cs="Arial"/>
          <w:sz w:val="20"/>
          <w:szCs w:val="20"/>
        </w:rPr>
        <w:t xml:space="preserve">.) </w:t>
      </w:r>
    </w:p>
    <w:p w:rsidR="00442BF2" w:rsidRDefault="00442BF2" w:rsidP="00442BF2">
      <w:pPr>
        <w:spacing w:after="0" w:line="360" w:lineRule="auto"/>
        <w:jc w:val="both"/>
        <w:rPr>
          <w:rFonts w:ascii="Arial Narrow" w:hAnsi="Arial Narrow" w:cs="Times New Roman"/>
          <w:sz w:val="20"/>
          <w:szCs w:val="20"/>
        </w:rPr>
      </w:pPr>
    </w:p>
    <w:p w:rsidR="00442BF2" w:rsidRPr="002560CB" w:rsidRDefault="00442BF2" w:rsidP="00442BF2">
      <w:pPr>
        <w:spacing w:after="0" w:line="360" w:lineRule="auto"/>
        <w:jc w:val="both"/>
        <w:rPr>
          <w:rFonts w:ascii="Arial Narrow" w:hAnsi="Arial Narrow" w:cs="Times New Roman"/>
          <w:sz w:val="20"/>
          <w:szCs w:val="20"/>
        </w:rPr>
      </w:pPr>
      <w:r>
        <w:rPr>
          <w:rFonts w:ascii="Arial Narrow" w:hAnsi="Arial Narrow" w:cs="Times New Roman"/>
          <w:sz w:val="20"/>
          <w:szCs w:val="20"/>
        </w:rPr>
        <w:t xml:space="preserve">Prelazimo na </w:t>
      </w:r>
      <w:r w:rsidR="0089409A">
        <w:rPr>
          <w:rFonts w:ascii="Arial Narrow" w:hAnsi="Arial Narrow" w:cs="Times New Roman"/>
          <w:sz w:val="20"/>
          <w:szCs w:val="20"/>
        </w:rPr>
        <w:t>treću</w:t>
      </w:r>
      <w:r>
        <w:rPr>
          <w:rFonts w:ascii="Arial Narrow" w:hAnsi="Arial Narrow" w:cs="Times New Roman"/>
          <w:sz w:val="20"/>
          <w:szCs w:val="20"/>
        </w:rPr>
        <w:t xml:space="preserve"> točku dnevnog reda. Ravnateljica GDCK Hrvatska Kostajnica detaljno iznosi članovima Odbora Plan rada za 202</w:t>
      </w:r>
      <w:r w:rsidR="0089577C">
        <w:rPr>
          <w:rFonts w:ascii="Arial Narrow" w:hAnsi="Arial Narrow" w:cs="Times New Roman"/>
          <w:sz w:val="20"/>
          <w:szCs w:val="20"/>
        </w:rPr>
        <w:t>6</w:t>
      </w:r>
      <w:r>
        <w:rPr>
          <w:rFonts w:ascii="Arial Narrow" w:hAnsi="Arial Narrow" w:cs="Times New Roman"/>
          <w:sz w:val="20"/>
          <w:szCs w:val="20"/>
        </w:rPr>
        <w:t xml:space="preserve">. godinu. Istaknula je sve aktivnosti koje se planiraju provoditi, novosti te na koje projekte će se aplicirati. </w:t>
      </w:r>
    </w:p>
    <w:p w:rsidR="00442BF2" w:rsidRDefault="00442BF2" w:rsidP="00442BF2">
      <w:pPr>
        <w:jc w:val="center"/>
        <w:rPr>
          <w:rFonts w:ascii="Arial Narrow" w:hAnsi="Arial Narrow" w:cs="Arial"/>
          <w:sz w:val="20"/>
          <w:szCs w:val="20"/>
          <w:u w:val="single"/>
        </w:rPr>
      </w:pPr>
    </w:p>
    <w:p w:rsidR="00442BF2" w:rsidRPr="001863C2" w:rsidRDefault="00442BF2" w:rsidP="00442BF2">
      <w:pPr>
        <w:jc w:val="center"/>
        <w:rPr>
          <w:rFonts w:ascii="Arial Narrow" w:hAnsi="Arial Narrow" w:cs="Arial"/>
          <w:sz w:val="20"/>
          <w:szCs w:val="20"/>
          <w:u w:val="single"/>
        </w:rPr>
      </w:pPr>
      <w:r w:rsidRPr="001863C2">
        <w:rPr>
          <w:rFonts w:ascii="Arial Narrow" w:hAnsi="Arial Narrow" w:cs="Arial"/>
          <w:sz w:val="20"/>
          <w:szCs w:val="20"/>
          <w:u w:val="single"/>
        </w:rPr>
        <w:t>Zaključak</w:t>
      </w:r>
    </w:p>
    <w:p w:rsidR="00442BF2" w:rsidRPr="001863C2" w:rsidRDefault="00442BF2" w:rsidP="00442BF2">
      <w:pPr>
        <w:spacing w:after="0" w:line="360" w:lineRule="auto"/>
        <w:jc w:val="both"/>
        <w:rPr>
          <w:rFonts w:ascii="Arial Narrow" w:hAnsi="Arial Narrow" w:cs="Arial"/>
          <w:sz w:val="20"/>
          <w:szCs w:val="20"/>
        </w:rPr>
      </w:pPr>
    </w:p>
    <w:p w:rsidR="00442BF2" w:rsidRPr="001863C2" w:rsidRDefault="00442BF2" w:rsidP="00442BF2">
      <w:pPr>
        <w:spacing w:after="0" w:line="360" w:lineRule="auto"/>
        <w:jc w:val="both"/>
        <w:rPr>
          <w:rFonts w:ascii="Arial Narrow" w:hAnsi="Arial Narrow" w:cs="Arial"/>
          <w:sz w:val="20"/>
          <w:szCs w:val="20"/>
        </w:rPr>
      </w:pPr>
      <w:r w:rsidRPr="001863C2">
        <w:rPr>
          <w:rFonts w:ascii="Arial Narrow" w:hAnsi="Arial Narrow" w:cs="Arial"/>
          <w:sz w:val="20"/>
          <w:szCs w:val="20"/>
        </w:rPr>
        <w:t xml:space="preserve">Članovi Odbora jednoglasno prihvaćaju prijedloge </w:t>
      </w:r>
      <w:r>
        <w:rPr>
          <w:rFonts w:ascii="Arial Narrow" w:hAnsi="Arial Narrow" w:cs="Arial"/>
          <w:sz w:val="20"/>
          <w:szCs w:val="20"/>
        </w:rPr>
        <w:t xml:space="preserve">Plana rada </w:t>
      </w:r>
      <w:r w:rsidR="0089577C">
        <w:rPr>
          <w:rFonts w:ascii="Arial Narrow" w:hAnsi="Arial Narrow" w:cs="Arial"/>
          <w:sz w:val="20"/>
          <w:szCs w:val="20"/>
        </w:rPr>
        <w:t>GDCK Hrvatska Kostajnica za 2026</w:t>
      </w:r>
      <w:r w:rsidRPr="001863C2">
        <w:rPr>
          <w:rFonts w:ascii="Arial Narrow" w:hAnsi="Arial Narrow" w:cs="Arial"/>
          <w:sz w:val="20"/>
          <w:szCs w:val="20"/>
        </w:rPr>
        <w:t>.</w:t>
      </w:r>
      <w:r>
        <w:rPr>
          <w:rFonts w:ascii="Arial Narrow" w:hAnsi="Arial Narrow" w:cs="Arial"/>
          <w:sz w:val="20"/>
          <w:szCs w:val="20"/>
        </w:rPr>
        <w:t xml:space="preserve"> godinu te će isti dati Skupštini na usvajanje.</w:t>
      </w:r>
      <w:r w:rsidRPr="001863C2">
        <w:rPr>
          <w:rFonts w:ascii="Arial Narrow" w:hAnsi="Arial Narrow" w:cs="Arial"/>
          <w:sz w:val="20"/>
          <w:szCs w:val="20"/>
        </w:rPr>
        <w:t xml:space="preserve"> </w:t>
      </w:r>
    </w:p>
    <w:p w:rsidR="00442BF2" w:rsidRDefault="00442BF2" w:rsidP="001863C2">
      <w:pPr>
        <w:spacing w:after="0" w:line="360" w:lineRule="auto"/>
        <w:jc w:val="both"/>
        <w:rPr>
          <w:rFonts w:ascii="Arial Narrow" w:hAnsi="Arial Narrow" w:cs="Arial"/>
          <w:sz w:val="20"/>
          <w:szCs w:val="20"/>
        </w:rPr>
      </w:pPr>
    </w:p>
    <w:p w:rsidR="00442BF2" w:rsidRDefault="0089577C" w:rsidP="00442BF2">
      <w:pPr>
        <w:spacing w:after="0" w:line="360" w:lineRule="auto"/>
        <w:jc w:val="both"/>
        <w:rPr>
          <w:rFonts w:ascii="Arial Narrow" w:hAnsi="Arial Narrow" w:cs="Arial"/>
          <w:sz w:val="20"/>
          <w:szCs w:val="20"/>
        </w:rPr>
      </w:pPr>
      <w:r>
        <w:rPr>
          <w:rFonts w:ascii="Arial Narrow" w:hAnsi="Arial Narrow" w:cs="Arial"/>
          <w:sz w:val="20"/>
          <w:szCs w:val="20"/>
        </w:rPr>
        <w:t>Ad4</w:t>
      </w:r>
      <w:r w:rsidR="00442BF2" w:rsidRPr="001863C2">
        <w:rPr>
          <w:rFonts w:ascii="Arial Narrow" w:hAnsi="Arial Narrow" w:cs="Arial"/>
          <w:sz w:val="20"/>
          <w:szCs w:val="20"/>
        </w:rPr>
        <w:t xml:space="preserve">.) </w:t>
      </w:r>
    </w:p>
    <w:p w:rsidR="00442BF2" w:rsidRDefault="00442BF2" w:rsidP="00442BF2">
      <w:pPr>
        <w:spacing w:after="0" w:line="360" w:lineRule="auto"/>
        <w:jc w:val="both"/>
        <w:rPr>
          <w:rFonts w:ascii="Arial Narrow" w:hAnsi="Arial Narrow" w:cs="Times New Roman"/>
          <w:sz w:val="20"/>
          <w:szCs w:val="20"/>
        </w:rPr>
      </w:pPr>
    </w:p>
    <w:p w:rsidR="00442BF2" w:rsidRPr="0089577C" w:rsidRDefault="00442BF2" w:rsidP="0089577C">
      <w:pPr>
        <w:spacing w:after="0" w:line="360" w:lineRule="auto"/>
        <w:jc w:val="both"/>
        <w:rPr>
          <w:rFonts w:ascii="Arial Narrow" w:hAnsi="Arial Narrow" w:cs="Times New Roman"/>
          <w:sz w:val="21"/>
          <w:szCs w:val="21"/>
        </w:rPr>
      </w:pPr>
      <w:r>
        <w:rPr>
          <w:rFonts w:ascii="Arial Narrow" w:hAnsi="Arial Narrow" w:cs="Times New Roman"/>
          <w:sz w:val="20"/>
          <w:szCs w:val="20"/>
        </w:rPr>
        <w:t xml:space="preserve">Prelazimo na </w:t>
      </w:r>
      <w:r w:rsidR="0089409A">
        <w:rPr>
          <w:rFonts w:ascii="Arial Narrow" w:hAnsi="Arial Narrow" w:cs="Times New Roman"/>
          <w:sz w:val="20"/>
          <w:szCs w:val="20"/>
        </w:rPr>
        <w:t>četvrtu</w:t>
      </w:r>
      <w:r>
        <w:rPr>
          <w:rFonts w:ascii="Arial Narrow" w:hAnsi="Arial Narrow" w:cs="Times New Roman"/>
          <w:sz w:val="20"/>
          <w:szCs w:val="20"/>
        </w:rPr>
        <w:t xml:space="preserve"> točku dnevnog reda. Ravnateljica GDCK Hrvatska Kostajnica detaljno iznosi članovima</w:t>
      </w:r>
      <w:r w:rsidR="0089577C">
        <w:rPr>
          <w:rFonts w:ascii="Arial Narrow" w:hAnsi="Arial Narrow" w:cs="Times New Roman"/>
          <w:sz w:val="20"/>
          <w:szCs w:val="20"/>
        </w:rPr>
        <w:t xml:space="preserve"> Odbora Financijski plan za 2026</w:t>
      </w:r>
      <w:r>
        <w:rPr>
          <w:rFonts w:ascii="Arial Narrow" w:hAnsi="Arial Narrow" w:cs="Times New Roman"/>
          <w:sz w:val="20"/>
          <w:szCs w:val="20"/>
        </w:rPr>
        <w:t xml:space="preserve">. godinu. </w:t>
      </w:r>
      <w:r w:rsidR="00E95435" w:rsidRPr="00DD13E8">
        <w:rPr>
          <w:rFonts w:ascii="Arial Narrow" w:hAnsi="Arial Narrow" w:cs="Times New Roman"/>
          <w:sz w:val="21"/>
          <w:szCs w:val="21"/>
        </w:rPr>
        <w:t xml:space="preserve">Detaljno je objasnila sve </w:t>
      </w:r>
      <w:r w:rsidR="00E95435">
        <w:rPr>
          <w:rFonts w:ascii="Arial Narrow" w:hAnsi="Arial Narrow" w:cs="Times New Roman"/>
          <w:sz w:val="21"/>
          <w:szCs w:val="21"/>
        </w:rPr>
        <w:t>planirane stavke prihoda i rashoda po djelatnostima koje će GDCK Hrvatska Kostajnica pr</w:t>
      </w:r>
      <w:r w:rsidR="0089577C">
        <w:rPr>
          <w:rFonts w:ascii="Arial Narrow" w:hAnsi="Arial Narrow" w:cs="Times New Roman"/>
          <w:sz w:val="21"/>
          <w:szCs w:val="21"/>
        </w:rPr>
        <w:t>ovoditi u 2026</w:t>
      </w:r>
      <w:r w:rsidR="00E95435">
        <w:rPr>
          <w:rFonts w:ascii="Arial Narrow" w:hAnsi="Arial Narrow" w:cs="Times New Roman"/>
          <w:sz w:val="21"/>
          <w:szCs w:val="21"/>
        </w:rPr>
        <w:t>. godini.</w:t>
      </w:r>
      <w:r w:rsidR="00E95435" w:rsidRPr="00DD13E8">
        <w:rPr>
          <w:rFonts w:ascii="Arial Narrow" w:hAnsi="Arial Narrow" w:cs="Times New Roman"/>
          <w:sz w:val="21"/>
          <w:szCs w:val="21"/>
        </w:rPr>
        <w:t xml:space="preserve"> </w:t>
      </w:r>
    </w:p>
    <w:p w:rsidR="00442BF2" w:rsidRPr="001863C2" w:rsidRDefault="00442BF2" w:rsidP="00442BF2">
      <w:pPr>
        <w:jc w:val="center"/>
        <w:rPr>
          <w:rFonts w:ascii="Arial Narrow" w:hAnsi="Arial Narrow" w:cs="Arial"/>
          <w:sz w:val="20"/>
          <w:szCs w:val="20"/>
          <w:u w:val="single"/>
        </w:rPr>
      </w:pPr>
      <w:r w:rsidRPr="001863C2">
        <w:rPr>
          <w:rFonts w:ascii="Arial Narrow" w:hAnsi="Arial Narrow" w:cs="Arial"/>
          <w:sz w:val="20"/>
          <w:szCs w:val="20"/>
          <w:u w:val="single"/>
        </w:rPr>
        <w:t>Zaključak</w:t>
      </w:r>
    </w:p>
    <w:p w:rsidR="00442BF2" w:rsidRPr="001863C2" w:rsidRDefault="00442BF2" w:rsidP="00442BF2">
      <w:pPr>
        <w:spacing w:after="0" w:line="360" w:lineRule="auto"/>
        <w:jc w:val="both"/>
        <w:rPr>
          <w:rFonts w:ascii="Arial Narrow" w:hAnsi="Arial Narrow" w:cs="Arial"/>
          <w:sz w:val="20"/>
          <w:szCs w:val="20"/>
        </w:rPr>
      </w:pPr>
    </w:p>
    <w:p w:rsidR="00442BF2" w:rsidRDefault="00442BF2" w:rsidP="00442BF2">
      <w:pPr>
        <w:spacing w:after="0" w:line="360" w:lineRule="auto"/>
        <w:jc w:val="both"/>
        <w:rPr>
          <w:rFonts w:ascii="Arial Narrow" w:hAnsi="Arial Narrow" w:cs="Arial"/>
          <w:sz w:val="20"/>
          <w:szCs w:val="20"/>
        </w:rPr>
      </w:pPr>
      <w:r w:rsidRPr="001863C2">
        <w:rPr>
          <w:rFonts w:ascii="Arial Narrow" w:hAnsi="Arial Narrow" w:cs="Arial"/>
          <w:sz w:val="20"/>
          <w:szCs w:val="20"/>
        </w:rPr>
        <w:t xml:space="preserve">Članovi Odbora jednoglasno prihvaćaju prijedloge </w:t>
      </w:r>
      <w:r>
        <w:rPr>
          <w:rFonts w:ascii="Arial Narrow" w:hAnsi="Arial Narrow" w:cs="Arial"/>
          <w:sz w:val="20"/>
          <w:szCs w:val="20"/>
        </w:rPr>
        <w:t xml:space="preserve">Financijskog plana </w:t>
      </w:r>
      <w:r w:rsidR="0089577C">
        <w:rPr>
          <w:rFonts w:ascii="Arial Narrow" w:hAnsi="Arial Narrow" w:cs="Arial"/>
          <w:sz w:val="20"/>
          <w:szCs w:val="20"/>
        </w:rPr>
        <w:t>GDCK Hrvatska Kostajnica za 2026</w:t>
      </w:r>
      <w:r w:rsidRPr="001863C2">
        <w:rPr>
          <w:rFonts w:ascii="Arial Narrow" w:hAnsi="Arial Narrow" w:cs="Arial"/>
          <w:sz w:val="20"/>
          <w:szCs w:val="20"/>
        </w:rPr>
        <w:t>.</w:t>
      </w:r>
      <w:r>
        <w:rPr>
          <w:rFonts w:ascii="Arial Narrow" w:hAnsi="Arial Narrow" w:cs="Arial"/>
          <w:sz w:val="20"/>
          <w:szCs w:val="20"/>
        </w:rPr>
        <w:t xml:space="preserve"> godinu te će isti dati Skupštini na usvajanje.</w:t>
      </w:r>
      <w:r w:rsidRPr="001863C2">
        <w:rPr>
          <w:rFonts w:ascii="Arial Narrow" w:hAnsi="Arial Narrow" w:cs="Arial"/>
          <w:sz w:val="20"/>
          <w:szCs w:val="20"/>
        </w:rPr>
        <w:t xml:space="preserve"> </w:t>
      </w:r>
    </w:p>
    <w:p w:rsidR="0089409A" w:rsidRPr="001863C2" w:rsidRDefault="0089409A" w:rsidP="00442BF2">
      <w:pPr>
        <w:spacing w:after="0" w:line="360" w:lineRule="auto"/>
        <w:jc w:val="both"/>
        <w:rPr>
          <w:rFonts w:ascii="Arial Narrow" w:hAnsi="Arial Narrow" w:cs="Arial"/>
          <w:sz w:val="20"/>
          <w:szCs w:val="20"/>
        </w:rPr>
      </w:pPr>
    </w:p>
    <w:p w:rsidR="00442BF2" w:rsidRDefault="0089409A" w:rsidP="001863C2">
      <w:pPr>
        <w:spacing w:after="0" w:line="360" w:lineRule="auto"/>
        <w:jc w:val="both"/>
        <w:rPr>
          <w:rFonts w:ascii="Arial Narrow" w:hAnsi="Arial Narrow" w:cs="Arial"/>
          <w:sz w:val="20"/>
          <w:szCs w:val="20"/>
        </w:rPr>
      </w:pPr>
      <w:r>
        <w:rPr>
          <w:rFonts w:ascii="Arial Narrow" w:hAnsi="Arial Narrow" w:cs="Arial"/>
          <w:sz w:val="20"/>
          <w:szCs w:val="20"/>
        </w:rPr>
        <w:t>AD5.)</w:t>
      </w:r>
    </w:p>
    <w:p w:rsidR="0089409A" w:rsidRDefault="0089409A" w:rsidP="001863C2">
      <w:pPr>
        <w:spacing w:after="0" w:line="360" w:lineRule="auto"/>
        <w:jc w:val="both"/>
        <w:rPr>
          <w:rFonts w:ascii="Arial Narrow" w:hAnsi="Arial Narrow" w:cs="Arial"/>
          <w:sz w:val="20"/>
          <w:szCs w:val="20"/>
        </w:rPr>
      </w:pPr>
      <w:r>
        <w:rPr>
          <w:rFonts w:ascii="Arial Narrow" w:hAnsi="Arial Narrow" w:cs="Arial"/>
          <w:sz w:val="20"/>
          <w:szCs w:val="20"/>
        </w:rPr>
        <w:t>Prelazimo na 5. točku dnevno reda. Ravnateljica obrazlaže prijedlog izmjena i dopuna Pravilnika o sistematizaciji radnih mjesta te da se predložene promjene odnose na usklađivanje koeficijenata složenosti poslova. Razlog povećanja koeficijenata je najavljeno znatno povećanje bruto minimalne plaće od iduće godine, kako ne bi došlo do izjednačavanja plaća radnika različitih radnih mjesta-osobito onih koji obavljaju uredske poslove. Također ističe da se s obzirom na povećanje</w:t>
      </w:r>
      <w:r w:rsidR="007F3840">
        <w:rPr>
          <w:rFonts w:ascii="Arial Narrow" w:hAnsi="Arial Narrow" w:cs="Arial"/>
          <w:sz w:val="20"/>
          <w:szCs w:val="20"/>
        </w:rPr>
        <w:t xml:space="preserve"> plaća određenih skupina radnika mora osigurati razmjernost u visini plaća svih djelatnika, u skladu sa složenošću, odgovornošću i zahtjevnošću njihovih poslova.</w:t>
      </w:r>
    </w:p>
    <w:p w:rsidR="007F3840" w:rsidRPr="001863C2" w:rsidRDefault="007F3840" w:rsidP="007F3840">
      <w:pPr>
        <w:jc w:val="center"/>
        <w:rPr>
          <w:rFonts w:ascii="Arial Narrow" w:hAnsi="Arial Narrow" w:cs="Arial"/>
          <w:sz w:val="20"/>
          <w:szCs w:val="20"/>
          <w:u w:val="single"/>
        </w:rPr>
      </w:pPr>
      <w:r w:rsidRPr="001863C2">
        <w:rPr>
          <w:rFonts w:ascii="Arial Narrow" w:hAnsi="Arial Narrow" w:cs="Arial"/>
          <w:sz w:val="20"/>
          <w:szCs w:val="20"/>
          <w:u w:val="single"/>
        </w:rPr>
        <w:lastRenderedPageBreak/>
        <w:t>Zaključak</w:t>
      </w:r>
    </w:p>
    <w:p w:rsidR="007F3840" w:rsidRPr="001863C2" w:rsidRDefault="007F3840" w:rsidP="007F3840">
      <w:pPr>
        <w:spacing w:after="0" w:line="360" w:lineRule="auto"/>
        <w:jc w:val="both"/>
        <w:rPr>
          <w:rFonts w:ascii="Arial Narrow" w:hAnsi="Arial Narrow" w:cs="Arial"/>
          <w:sz w:val="20"/>
          <w:szCs w:val="20"/>
        </w:rPr>
      </w:pPr>
    </w:p>
    <w:p w:rsidR="007F3840" w:rsidRDefault="007F3840" w:rsidP="007F3840">
      <w:pPr>
        <w:spacing w:after="0" w:line="360" w:lineRule="auto"/>
        <w:jc w:val="both"/>
        <w:rPr>
          <w:rFonts w:ascii="Arial Narrow" w:hAnsi="Arial Narrow" w:cs="Arial"/>
          <w:sz w:val="20"/>
          <w:szCs w:val="20"/>
        </w:rPr>
      </w:pPr>
      <w:r w:rsidRPr="001863C2">
        <w:rPr>
          <w:rFonts w:ascii="Arial Narrow" w:hAnsi="Arial Narrow" w:cs="Arial"/>
          <w:sz w:val="20"/>
          <w:szCs w:val="20"/>
        </w:rPr>
        <w:t xml:space="preserve">Članovi Odbora jednoglasno prihvaćaju prijedloge </w:t>
      </w:r>
      <w:r>
        <w:rPr>
          <w:rFonts w:ascii="Arial Narrow" w:hAnsi="Arial Narrow" w:cs="Arial"/>
          <w:sz w:val="20"/>
          <w:szCs w:val="20"/>
        </w:rPr>
        <w:t>Izmjene i Dopuna Pravilnika o sistematizaciji radnih mjesta.</w:t>
      </w:r>
      <w:bookmarkStart w:id="0" w:name="_GoBack"/>
      <w:bookmarkEnd w:id="0"/>
    </w:p>
    <w:p w:rsidR="0089409A" w:rsidRDefault="0089409A" w:rsidP="001863C2">
      <w:pPr>
        <w:spacing w:after="0" w:line="360" w:lineRule="auto"/>
        <w:jc w:val="both"/>
        <w:rPr>
          <w:rFonts w:ascii="Arial Narrow" w:hAnsi="Arial Narrow" w:cs="Arial"/>
          <w:sz w:val="20"/>
          <w:szCs w:val="20"/>
        </w:rPr>
      </w:pPr>
    </w:p>
    <w:p w:rsidR="0089409A" w:rsidRDefault="0089409A" w:rsidP="001863C2">
      <w:pPr>
        <w:spacing w:after="0" w:line="360" w:lineRule="auto"/>
        <w:jc w:val="both"/>
        <w:rPr>
          <w:rFonts w:ascii="Arial Narrow" w:hAnsi="Arial Narrow" w:cs="Arial"/>
          <w:sz w:val="20"/>
          <w:szCs w:val="20"/>
        </w:rPr>
      </w:pPr>
    </w:p>
    <w:p w:rsidR="0089409A" w:rsidRDefault="0089409A" w:rsidP="001863C2">
      <w:pPr>
        <w:spacing w:after="0" w:line="360" w:lineRule="auto"/>
        <w:jc w:val="both"/>
        <w:rPr>
          <w:rFonts w:ascii="Arial Narrow" w:hAnsi="Arial Narrow" w:cs="Arial"/>
          <w:sz w:val="20"/>
          <w:szCs w:val="20"/>
        </w:rPr>
      </w:pPr>
    </w:p>
    <w:p w:rsidR="00442BF2" w:rsidRPr="001863C2" w:rsidRDefault="00442BF2" w:rsidP="001863C2">
      <w:pPr>
        <w:spacing w:after="0" w:line="360" w:lineRule="auto"/>
        <w:jc w:val="both"/>
        <w:rPr>
          <w:rFonts w:ascii="Arial Narrow" w:hAnsi="Arial Narrow" w:cs="Arial"/>
          <w:sz w:val="20"/>
          <w:szCs w:val="20"/>
        </w:rPr>
      </w:pPr>
      <w:r>
        <w:rPr>
          <w:rFonts w:ascii="Arial Narrow" w:hAnsi="Arial Narrow" w:cs="Arial"/>
          <w:sz w:val="20"/>
          <w:szCs w:val="20"/>
        </w:rPr>
        <w:t>AD6.)</w:t>
      </w:r>
    </w:p>
    <w:p w:rsidR="001863C2" w:rsidRPr="001863C2" w:rsidRDefault="001863C2" w:rsidP="001863C2">
      <w:pPr>
        <w:spacing w:after="0" w:line="360" w:lineRule="auto"/>
        <w:jc w:val="both"/>
        <w:rPr>
          <w:rFonts w:ascii="Arial Narrow" w:hAnsi="Arial Narrow" w:cs="Arial"/>
          <w:sz w:val="20"/>
          <w:szCs w:val="20"/>
        </w:rPr>
      </w:pPr>
      <w:r w:rsidRPr="001863C2">
        <w:rPr>
          <w:rFonts w:ascii="Arial Narrow" w:hAnsi="Arial Narrow" w:cs="Arial"/>
          <w:sz w:val="20"/>
          <w:szCs w:val="20"/>
        </w:rPr>
        <w:t>Ostalih pitanja nije bilo. S</w:t>
      </w:r>
      <w:r w:rsidR="0089577C">
        <w:rPr>
          <w:rFonts w:ascii="Arial Narrow" w:hAnsi="Arial Narrow" w:cs="Arial"/>
          <w:sz w:val="20"/>
          <w:szCs w:val="20"/>
        </w:rPr>
        <w:t>jednica Odbora je završena 16.20</w:t>
      </w:r>
      <w:r w:rsidRPr="001863C2">
        <w:rPr>
          <w:rFonts w:ascii="Arial Narrow" w:hAnsi="Arial Narrow" w:cs="Arial"/>
          <w:sz w:val="20"/>
          <w:szCs w:val="20"/>
        </w:rPr>
        <w:t xml:space="preserve"> sati. </w:t>
      </w:r>
    </w:p>
    <w:p w:rsidR="001863C2" w:rsidRPr="001863C2" w:rsidRDefault="001863C2" w:rsidP="001863C2">
      <w:pPr>
        <w:jc w:val="both"/>
        <w:rPr>
          <w:rFonts w:ascii="Arial Narrow" w:hAnsi="Arial Narrow" w:cs="Arial"/>
          <w:b/>
          <w:sz w:val="20"/>
          <w:szCs w:val="20"/>
        </w:rPr>
      </w:pPr>
    </w:p>
    <w:p w:rsidR="0089577C" w:rsidRPr="0089577C" w:rsidRDefault="0089577C" w:rsidP="0089577C">
      <w:pPr>
        <w:jc w:val="both"/>
        <w:rPr>
          <w:rFonts w:ascii="Arial Narrow" w:hAnsi="Arial Narrow" w:cs="Arial"/>
          <w:b/>
          <w:sz w:val="20"/>
          <w:szCs w:val="20"/>
        </w:rPr>
      </w:pPr>
      <w:r>
        <w:rPr>
          <w:rFonts w:ascii="Arial Narrow" w:hAnsi="Arial Narrow" w:cs="Arial"/>
          <w:b/>
          <w:sz w:val="20"/>
          <w:szCs w:val="20"/>
        </w:rPr>
        <w:t xml:space="preserve"> </w:t>
      </w:r>
      <w:r w:rsidR="001863C2" w:rsidRPr="001863C2">
        <w:rPr>
          <w:rFonts w:ascii="Arial Narrow" w:hAnsi="Arial Narrow" w:cs="Arial"/>
          <w:b/>
          <w:sz w:val="20"/>
          <w:szCs w:val="20"/>
        </w:rPr>
        <w:t>Zapisničar</w:t>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sidRPr="0089577C">
        <w:rPr>
          <w:rFonts w:ascii="Arial Narrow" w:hAnsi="Arial Narrow" w:cs="Arial"/>
          <w:b/>
          <w:sz w:val="20"/>
          <w:szCs w:val="20"/>
        </w:rPr>
        <w:t>Predsjednik GDCK Hrvatska Kostajnica</w:t>
      </w:r>
    </w:p>
    <w:p w:rsidR="001863C2" w:rsidRPr="001863C2" w:rsidRDefault="0089577C" w:rsidP="001863C2">
      <w:pPr>
        <w:jc w:val="both"/>
        <w:rPr>
          <w:rFonts w:ascii="Arial Narrow" w:hAnsi="Arial Narrow" w:cs="Arial"/>
          <w:b/>
          <w:sz w:val="20"/>
          <w:szCs w:val="20"/>
        </w:rPr>
      </w:pPr>
      <w:r>
        <w:rPr>
          <w:rFonts w:ascii="Arial Narrow" w:hAnsi="Arial Narrow" w:cs="Arial"/>
          <w:b/>
          <w:sz w:val="20"/>
          <w:szCs w:val="20"/>
        </w:rPr>
        <w:tab/>
      </w:r>
    </w:p>
    <w:p w:rsidR="001863C2" w:rsidRPr="001863C2" w:rsidRDefault="0089577C" w:rsidP="001863C2">
      <w:pPr>
        <w:jc w:val="both"/>
        <w:rPr>
          <w:rFonts w:ascii="Arial Narrow" w:hAnsi="Arial Narrow" w:cs="Arial"/>
          <w:b/>
          <w:sz w:val="20"/>
          <w:szCs w:val="20"/>
        </w:rPr>
      </w:pPr>
      <w:r>
        <w:rPr>
          <w:rFonts w:ascii="Arial Narrow" w:hAnsi="Arial Narrow" w:cs="Arial"/>
          <w:b/>
          <w:sz w:val="20"/>
          <w:szCs w:val="20"/>
        </w:rPr>
        <w:t>Andrija Babić</w:t>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t xml:space="preserve">               Marinka </w:t>
      </w:r>
      <w:proofErr w:type="spellStart"/>
      <w:r>
        <w:rPr>
          <w:rFonts w:ascii="Arial Narrow" w:hAnsi="Arial Narrow" w:cs="Arial"/>
          <w:b/>
          <w:sz w:val="20"/>
          <w:szCs w:val="20"/>
        </w:rPr>
        <w:t>Vaselek</w:t>
      </w:r>
      <w:proofErr w:type="spellEnd"/>
    </w:p>
    <w:p w:rsidR="001863C2" w:rsidRPr="001863C2" w:rsidRDefault="001863C2" w:rsidP="0089577C">
      <w:pPr>
        <w:jc w:val="both"/>
        <w:rPr>
          <w:rFonts w:ascii="Arial Narrow" w:hAnsi="Arial Narrow" w:cs="Arial"/>
          <w:b/>
          <w:sz w:val="20"/>
          <w:szCs w:val="20"/>
        </w:rPr>
      </w:pPr>
      <w:r w:rsidRPr="001863C2">
        <w:rPr>
          <w:rFonts w:ascii="Arial Narrow" w:hAnsi="Arial Narrow" w:cs="Arial"/>
          <w:b/>
          <w:sz w:val="20"/>
          <w:szCs w:val="20"/>
        </w:rPr>
        <w:t>_____________________________</w:t>
      </w:r>
      <w:r w:rsidRPr="001863C2">
        <w:rPr>
          <w:rFonts w:ascii="Arial Narrow" w:hAnsi="Arial Narrow" w:cs="Arial"/>
          <w:b/>
          <w:sz w:val="20"/>
          <w:szCs w:val="20"/>
        </w:rPr>
        <w:tab/>
      </w:r>
      <w:r w:rsidR="0089577C">
        <w:rPr>
          <w:rFonts w:ascii="Arial Narrow" w:hAnsi="Arial Narrow" w:cs="Arial"/>
          <w:b/>
          <w:sz w:val="20"/>
          <w:szCs w:val="20"/>
        </w:rPr>
        <w:tab/>
      </w:r>
      <w:r w:rsidR="0089577C">
        <w:rPr>
          <w:rFonts w:ascii="Arial Narrow" w:hAnsi="Arial Narrow" w:cs="Arial"/>
          <w:b/>
          <w:sz w:val="20"/>
          <w:szCs w:val="20"/>
        </w:rPr>
        <w:tab/>
      </w:r>
      <w:r w:rsidR="0089577C">
        <w:rPr>
          <w:rFonts w:ascii="Arial Narrow" w:hAnsi="Arial Narrow" w:cs="Arial"/>
          <w:b/>
          <w:sz w:val="20"/>
          <w:szCs w:val="20"/>
        </w:rPr>
        <w:tab/>
      </w:r>
      <w:r w:rsidR="0089577C">
        <w:rPr>
          <w:rFonts w:ascii="Arial Narrow" w:hAnsi="Arial Narrow" w:cs="Arial"/>
          <w:b/>
          <w:sz w:val="20"/>
          <w:szCs w:val="20"/>
        </w:rPr>
        <w:tab/>
      </w:r>
      <w:r w:rsidR="0089577C">
        <w:rPr>
          <w:rFonts w:ascii="Arial Narrow" w:hAnsi="Arial Narrow" w:cs="Arial"/>
          <w:b/>
          <w:sz w:val="20"/>
          <w:szCs w:val="20"/>
        </w:rPr>
        <w:tab/>
        <w:t xml:space="preserve"> __________________________________</w:t>
      </w:r>
    </w:p>
    <w:p w:rsidR="00A64B8D" w:rsidRPr="001863C2" w:rsidRDefault="00A64B8D" w:rsidP="001863C2">
      <w:pPr>
        <w:spacing w:line="240" w:lineRule="auto"/>
        <w:ind w:left="6372" w:firstLine="708"/>
        <w:rPr>
          <w:rFonts w:ascii="Arial Narrow" w:hAnsi="Arial Narrow" w:cs="Times New Roman"/>
          <w:b/>
          <w:sz w:val="21"/>
          <w:szCs w:val="21"/>
        </w:rPr>
      </w:pPr>
    </w:p>
    <w:sectPr w:rsidR="00A64B8D" w:rsidRPr="001863C2" w:rsidSect="00E81D2C">
      <w:headerReference w:type="default" r:id="rId8"/>
      <w:footerReference w:type="default" r:id="rId9"/>
      <w:pgSz w:w="11906" w:h="16838"/>
      <w:pgMar w:top="720" w:right="720" w:bottom="720" w:left="720" w:header="227"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42F" w:rsidRDefault="008E342F" w:rsidP="00D255B0">
      <w:pPr>
        <w:spacing w:after="0" w:line="240" w:lineRule="auto"/>
      </w:pPr>
      <w:r>
        <w:separator/>
      </w:r>
    </w:p>
  </w:endnote>
  <w:endnote w:type="continuationSeparator" w:id="0">
    <w:p w:rsidR="008E342F" w:rsidRDefault="008E342F" w:rsidP="00D25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5B0" w:rsidRPr="00E81D2C" w:rsidRDefault="00E81D2C" w:rsidP="00E81D2C">
    <w:pPr>
      <w:pStyle w:val="Podnoje"/>
      <w:jc w:val="center"/>
      <w:rPr>
        <w:b/>
        <w:sz w:val="20"/>
        <w:szCs w:val="20"/>
      </w:rPr>
    </w:pPr>
    <w:r w:rsidRPr="00E81D2C">
      <w:rPr>
        <w:b/>
        <w:sz w:val="20"/>
        <w:szCs w:val="20"/>
      </w:rPr>
      <w:t>HUMANOST • NEPRISTRANOST • NEUTRALNOST • NEOVISNOST • DOBROVOLJNOST • JEDINSTVO • UNIVERZALNOST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42F" w:rsidRDefault="008E342F" w:rsidP="00D255B0">
      <w:pPr>
        <w:spacing w:after="0" w:line="240" w:lineRule="auto"/>
      </w:pPr>
      <w:r>
        <w:separator/>
      </w:r>
    </w:p>
  </w:footnote>
  <w:footnote w:type="continuationSeparator" w:id="0">
    <w:p w:rsidR="008E342F" w:rsidRDefault="008E342F" w:rsidP="00D25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5B0" w:rsidRPr="00E81D2C" w:rsidRDefault="00E81D2C" w:rsidP="00D255B0">
    <w:pPr>
      <w:pStyle w:val="Zaglavlje"/>
      <w:rPr>
        <w:b/>
      </w:rPr>
    </w:pPr>
    <w:r w:rsidRPr="00E81D2C">
      <w:rPr>
        <w:b/>
        <w:noProof/>
      </w:rPr>
      <w:drawing>
        <wp:anchor distT="0" distB="0" distL="114300" distR="114300" simplePos="0" relativeHeight="251658240" behindDoc="1" locked="0" layoutInCell="1" allowOverlap="1" wp14:anchorId="0F837B4C" wp14:editId="421DBA3F">
          <wp:simplePos x="0" y="0"/>
          <wp:positionH relativeFrom="column">
            <wp:posOffset>3017520</wp:posOffset>
          </wp:positionH>
          <wp:positionV relativeFrom="paragraph">
            <wp:posOffset>0</wp:posOffset>
          </wp:positionV>
          <wp:extent cx="1242060" cy="124206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VENI_KRIZ_KOSTAJNICA_LOGO_202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060" cy="1242060"/>
                  </a:xfrm>
                  <a:prstGeom prst="rect">
                    <a:avLst/>
                  </a:prstGeom>
                </pic:spPr>
              </pic:pic>
            </a:graphicData>
          </a:graphic>
          <wp14:sizeRelH relativeFrom="page">
            <wp14:pctWidth>0</wp14:pctWidth>
          </wp14:sizeRelH>
          <wp14:sizeRelV relativeFrom="page">
            <wp14:pctHeight>0</wp14:pctHeight>
          </wp14:sizeRelV>
        </wp:anchor>
      </w:drawing>
    </w:r>
    <w:r w:rsidRPr="00E81D2C">
      <w:rPr>
        <w:b/>
      </w:rPr>
      <w:t xml:space="preserve">           </w:t>
    </w:r>
    <w:r w:rsidR="00D255B0" w:rsidRPr="00E81D2C">
      <w:rPr>
        <w:b/>
      </w:rPr>
      <w:t xml:space="preserve">HRVATSKI CRVENI KRIŽ                                                                     </w:t>
    </w:r>
    <w:r w:rsidR="00D255B0" w:rsidRPr="00E81D2C">
      <w:rPr>
        <w:b/>
      </w:rPr>
      <w:tab/>
    </w:r>
  </w:p>
  <w:p w:rsidR="00D255B0" w:rsidRPr="00E81D2C" w:rsidRDefault="00D255B0" w:rsidP="00D255B0">
    <w:pPr>
      <w:spacing w:after="0"/>
      <w:rPr>
        <w:rFonts w:ascii="Malgun Gothic" w:eastAsia="Malgun Gothic" w:hAnsi="Malgun Gothic"/>
        <w:b/>
        <w:sz w:val="20"/>
        <w:szCs w:val="20"/>
      </w:rPr>
    </w:pPr>
    <w:r w:rsidRPr="00E81D2C">
      <w:rPr>
        <w:b/>
      </w:rPr>
      <w:t xml:space="preserve">GRADSKO DRUŠTVO CRVENOG KRIŽA </w:t>
    </w:r>
    <w:r w:rsidRPr="00E81D2C">
      <w:rPr>
        <w:b/>
      </w:rPr>
      <w:tab/>
      <w:t xml:space="preserve">                                                                        </w:t>
    </w:r>
    <w:r w:rsidR="00FE0382">
      <w:rPr>
        <w:b/>
      </w:rPr>
      <w:t xml:space="preserve">                          </w:t>
    </w:r>
    <w:r w:rsidRPr="00E81D2C">
      <w:rPr>
        <w:b/>
      </w:rPr>
      <w:t xml:space="preserve"> </w:t>
    </w:r>
    <w:r w:rsidRPr="00E81D2C">
      <w:rPr>
        <w:rFonts w:ascii="Malgun Gothic" w:eastAsia="Malgun Gothic" w:hAnsi="Malgun Gothic"/>
        <w:b/>
        <w:sz w:val="20"/>
        <w:szCs w:val="20"/>
      </w:rPr>
      <w:t>MB: 03000522</w:t>
    </w:r>
  </w:p>
  <w:p w:rsidR="00E81D2C" w:rsidRDefault="00E81D2C" w:rsidP="00E81D2C">
    <w:pPr>
      <w:spacing w:after="0"/>
      <w:rPr>
        <w:rFonts w:ascii="Malgun Gothic" w:eastAsia="Malgun Gothic" w:hAnsi="Malgun Gothic"/>
        <w:b/>
        <w:sz w:val="20"/>
        <w:szCs w:val="20"/>
      </w:rPr>
    </w:pPr>
    <w:r w:rsidRPr="00E81D2C">
      <w:rPr>
        <w:b/>
      </w:rPr>
      <w:t xml:space="preserve">          </w:t>
    </w:r>
    <w:r w:rsidR="00D255B0" w:rsidRPr="00E81D2C">
      <w:rPr>
        <w:b/>
      </w:rPr>
      <w:t>HRVATSKA KOSTAJNICA</w:t>
    </w:r>
    <w:r w:rsidR="00D255B0" w:rsidRPr="00E81D2C">
      <w:rPr>
        <w:b/>
      </w:rPr>
      <w:tab/>
    </w:r>
    <w:r w:rsidR="00D255B0" w:rsidRPr="00E81D2C">
      <w:rPr>
        <w:b/>
      </w:rPr>
      <w:tab/>
    </w:r>
    <w:r w:rsidR="00D255B0" w:rsidRPr="00E81D2C">
      <w:rPr>
        <w:b/>
      </w:rPr>
      <w:tab/>
    </w:r>
    <w:r w:rsidR="00D255B0" w:rsidRPr="00E81D2C">
      <w:rPr>
        <w:b/>
      </w:rPr>
      <w:tab/>
    </w:r>
    <w:r w:rsidR="00D255B0" w:rsidRPr="00E81D2C">
      <w:rPr>
        <w:b/>
      </w:rPr>
      <w:tab/>
    </w:r>
    <w:r w:rsidR="00D255B0" w:rsidRPr="00E81D2C">
      <w:rPr>
        <w:b/>
      </w:rPr>
      <w:tab/>
    </w:r>
    <w:r w:rsidR="00D255B0" w:rsidRPr="00E81D2C">
      <w:rPr>
        <w:b/>
      </w:rPr>
      <w:tab/>
    </w:r>
    <w:r w:rsidR="00FE0382">
      <w:rPr>
        <w:b/>
      </w:rPr>
      <w:t xml:space="preserve">                      </w:t>
    </w:r>
    <w:r w:rsidR="00D255B0" w:rsidRPr="00E81D2C">
      <w:rPr>
        <w:b/>
      </w:rPr>
      <w:t>OIB: 57102461553</w:t>
    </w:r>
  </w:p>
  <w:p w:rsidR="00D255B0" w:rsidRPr="00E81D2C" w:rsidRDefault="00D255B0" w:rsidP="00E81D2C">
    <w:pPr>
      <w:spacing w:after="0"/>
      <w:rPr>
        <w:rFonts w:ascii="Malgun Gothic" w:eastAsia="Malgun Gothic" w:hAnsi="Malgun Gothic"/>
        <w:b/>
        <w:sz w:val="20"/>
        <w:szCs w:val="20"/>
      </w:rPr>
    </w:pPr>
    <w:r w:rsidRPr="00E81D2C">
      <w:rPr>
        <w:b/>
      </w:rPr>
      <w:t>Josipa Marića 2, 44430 Hrvatska Kostajnica</w:t>
    </w:r>
    <w:r w:rsidRPr="00E81D2C">
      <w:rPr>
        <w:b/>
      </w:rPr>
      <w:tab/>
    </w:r>
    <w:r w:rsidRPr="00E81D2C">
      <w:rPr>
        <w:b/>
      </w:rPr>
      <w:tab/>
      <w:t xml:space="preserve">                                               </w:t>
    </w:r>
    <w:r w:rsidR="00E81D2C">
      <w:rPr>
        <w:b/>
      </w:rPr>
      <w:t xml:space="preserve">        </w:t>
    </w:r>
    <w:r w:rsidR="00E81D2C" w:rsidRPr="00E81D2C">
      <w:rPr>
        <w:rFonts w:ascii="Malgun Gothic" w:eastAsia="Malgun Gothic" w:hAnsi="Malgun Gothic" w:cs="Times New Roman"/>
        <w:b/>
        <w:sz w:val="18"/>
        <w:szCs w:val="18"/>
      </w:rPr>
      <w:t>IBAN</w:t>
    </w:r>
    <w:r w:rsidRPr="00E81D2C">
      <w:rPr>
        <w:rFonts w:ascii="Malgun Gothic" w:eastAsia="Malgun Gothic" w:hAnsi="Malgun Gothic" w:cs="Times New Roman"/>
        <w:b/>
        <w:sz w:val="18"/>
        <w:szCs w:val="18"/>
      </w:rPr>
      <w:t xml:space="preserve">:HR7823400091110029965 </w:t>
    </w:r>
  </w:p>
  <w:p w:rsidR="00E81D2C" w:rsidRPr="00E81D2C" w:rsidRDefault="00FE0382" w:rsidP="00FE0382">
    <w:pPr>
      <w:spacing w:after="0"/>
      <w:rPr>
        <w:rFonts w:ascii="Malgun Gothic" w:eastAsia="Malgun Gothic" w:hAnsi="Malgun Gothic" w:cs="Times New Roman"/>
        <w:b/>
        <w:sz w:val="18"/>
        <w:szCs w:val="18"/>
      </w:rPr>
    </w:pPr>
    <w:r>
      <w:rPr>
        <w:b/>
      </w:rPr>
      <w:t xml:space="preserve">               </w:t>
    </w:r>
    <w:r w:rsidR="00D255B0" w:rsidRPr="00E81D2C">
      <w:rPr>
        <w:b/>
      </w:rPr>
      <w:t>Tel.: 044 851 080</w:t>
    </w:r>
    <w:r w:rsidR="00E81D2C" w:rsidRPr="00E81D2C">
      <w:rPr>
        <w:b/>
      </w:rPr>
      <w:tab/>
    </w:r>
    <w:r w:rsidR="00E81D2C" w:rsidRPr="00E81D2C">
      <w:rPr>
        <w:b/>
      </w:rPr>
      <w:tab/>
      <w:t xml:space="preserve">                                                                              </w:t>
    </w:r>
    <w:r>
      <w:rPr>
        <w:b/>
      </w:rPr>
      <w:t xml:space="preserve">                  </w:t>
    </w:r>
    <w:r w:rsidR="00E81D2C" w:rsidRPr="00E81D2C">
      <w:rPr>
        <w:b/>
      </w:rPr>
      <w:t xml:space="preserve"> </w:t>
    </w:r>
    <w:r>
      <w:rPr>
        <w:b/>
      </w:rPr>
      <w:t xml:space="preserve">           </w:t>
    </w:r>
    <w:r w:rsidR="00E81D2C" w:rsidRPr="00E81D2C">
      <w:rPr>
        <w:rFonts w:ascii="Malgun Gothic" w:eastAsia="Malgun Gothic" w:hAnsi="Malgun Gothic" w:cs="Times New Roman"/>
        <w:b/>
        <w:sz w:val="18"/>
        <w:szCs w:val="18"/>
      </w:rPr>
      <w:t xml:space="preserve">(PBZ) </w:t>
    </w:r>
  </w:p>
  <w:p w:rsidR="00E81D2C" w:rsidRPr="00E81D2C" w:rsidRDefault="00E81D2C" w:rsidP="00E81D2C">
    <w:pPr>
      <w:pStyle w:val="Zaglavlje"/>
      <w:rPr>
        <w:b/>
      </w:rPr>
    </w:pPr>
    <w:r w:rsidRPr="00E81D2C">
      <w:rPr>
        <w:b/>
      </w:rPr>
      <w:t xml:space="preserve">e-mail: </w:t>
    </w:r>
    <w:hyperlink r:id="rId2" w:history="1">
      <w:r w:rsidRPr="00FE0382">
        <w:rPr>
          <w:rStyle w:val="Hiperveza"/>
          <w:b/>
          <w:color w:val="auto"/>
          <w:u w:val="none"/>
        </w:rPr>
        <w:t>gdckhrvatskakostajnica@gmail.com</w:t>
      </w:r>
    </w:hyperlink>
    <w:r w:rsidRPr="00E81D2C">
      <w:rPr>
        <w:b/>
      </w:rPr>
      <w:tab/>
    </w:r>
    <w:r w:rsidRPr="00E81D2C">
      <w:rPr>
        <w:b/>
      </w:rPr>
      <w:tab/>
      <w:t xml:space="preserve">           </w:t>
    </w:r>
  </w:p>
  <w:p w:rsidR="00E81D2C" w:rsidRPr="00E81D2C" w:rsidRDefault="00E81D2C" w:rsidP="00E81D2C">
    <w:pPr>
      <w:pStyle w:val="Zaglavlje"/>
      <w:rPr>
        <w:b/>
      </w:rPr>
    </w:pPr>
    <w:r w:rsidRPr="00E81D2C">
      <w:rPr>
        <w:b/>
      </w:rPr>
      <w:t>web: www.gdckhrvatskakostajnica.hr</w:t>
    </w:r>
  </w:p>
  <w:p w:rsidR="00E81D2C" w:rsidRPr="00E81D2C" w:rsidRDefault="00E81D2C" w:rsidP="00E81D2C">
    <w:pPr>
      <w:spacing w:after="0"/>
      <w:jc w:val="right"/>
      <w:rPr>
        <w:rFonts w:ascii="Malgun Gothic" w:eastAsia="Malgun Gothic" w:hAnsi="Malgun Gothic" w:cs="Times New Roman"/>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4586D"/>
    <w:multiLevelType w:val="hybridMultilevel"/>
    <w:tmpl w:val="91200A64"/>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1D85241F"/>
    <w:multiLevelType w:val="hybridMultilevel"/>
    <w:tmpl w:val="9BA0E1E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21044A17"/>
    <w:multiLevelType w:val="hybridMultilevel"/>
    <w:tmpl w:val="91200A64"/>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24603C09"/>
    <w:multiLevelType w:val="hybridMultilevel"/>
    <w:tmpl w:val="98F2FC6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24AF7ADA"/>
    <w:multiLevelType w:val="hybridMultilevel"/>
    <w:tmpl w:val="DA5EDD5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32FE7F33"/>
    <w:multiLevelType w:val="hybridMultilevel"/>
    <w:tmpl w:val="2B6C18D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76B54366"/>
    <w:multiLevelType w:val="hybridMultilevel"/>
    <w:tmpl w:val="B70013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87203F2"/>
    <w:multiLevelType w:val="hybridMultilevel"/>
    <w:tmpl w:val="E27E852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F1"/>
    <w:rsid w:val="00006B36"/>
    <w:rsid w:val="0000781E"/>
    <w:rsid w:val="00017BC3"/>
    <w:rsid w:val="000370E7"/>
    <w:rsid w:val="0005457D"/>
    <w:rsid w:val="0008061F"/>
    <w:rsid w:val="000B5364"/>
    <w:rsid w:val="000C4C4C"/>
    <w:rsid w:val="00107D2B"/>
    <w:rsid w:val="001125A6"/>
    <w:rsid w:val="0014316F"/>
    <w:rsid w:val="001863C2"/>
    <w:rsid w:val="001A3772"/>
    <w:rsid w:val="001A7D94"/>
    <w:rsid w:val="001C6298"/>
    <w:rsid w:val="001D10B8"/>
    <w:rsid w:val="001D1CD9"/>
    <w:rsid w:val="001D5147"/>
    <w:rsid w:val="001E7BEA"/>
    <w:rsid w:val="001F3C3D"/>
    <w:rsid w:val="00220B63"/>
    <w:rsid w:val="00227786"/>
    <w:rsid w:val="00247E55"/>
    <w:rsid w:val="0029298E"/>
    <w:rsid w:val="002955D4"/>
    <w:rsid w:val="002D5008"/>
    <w:rsid w:val="002E4810"/>
    <w:rsid w:val="0030513C"/>
    <w:rsid w:val="00330869"/>
    <w:rsid w:val="003402DC"/>
    <w:rsid w:val="00341D7B"/>
    <w:rsid w:val="0034302A"/>
    <w:rsid w:val="003507BE"/>
    <w:rsid w:val="0035539F"/>
    <w:rsid w:val="003766D8"/>
    <w:rsid w:val="003A4298"/>
    <w:rsid w:val="003C15C4"/>
    <w:rsid w:val="003C3EF2"/>
    <w:rsid w:val="003C6484"/>
    <w:rsid w:val="003E043D"/>
    <w:rsid w:val="003E6ED6"/>
    <w:rsid w:val="004135D1"/>
    <w:rsid w:val="004149C5"/>
    <w:rsid w:val="00422F07"/>
    <w:rsid w:val="00441D06"/>
    <w:rsid w:val="00442BF2"/>
    <w:rsid w:val="00455E08"/>
    <w:rsid w:val="0046783A"/>
    <w:rsid w:val="00473606"/>
    <w:rsid w:val="00480113"/>
    <w:rsid w:val="00485C56"/>
    <w:rsid w:val="004E0B69"/>
    <w:rsid w:val="004E2C87"/>
    <w:rsid w:val="004E5A89"/>
    <w:rsid w:val="00534E77"/>
    <w:rsid w:val="00552929"/>
    <w:rsid w:val="005941FC"/>
    <w:rsid w:val="005C7BDF"/>
    <w:rsid w:val="00683402"/>
    <w:rsid w:val="007002B3"/>
    <w:rsid w:val="00716940"/>
    <w:rsid w:val="00717004"/>
    <w:rsid w:val="007735B9"/>
    <w:rsid w:val="007D60B7"/>
    <w:rsid w:val="007E5855"/>
    <w:rsid w:val="007F3840"/>
    <w:rsid w:val="00800AC8"/>
    <w:rsid w:val="00855FC3"/>
    <w:rsid w:val="00867C59"/>
    <w:rsid w:val="0088459F"/>
    <w:rsid w:val="0089409A"/>
    <w:rsid w:val="0089577C"/>
    <w:rsid w:val="008D251B"/>
    <w:rsid w:val="008E342F"/>
    <w:rsid w:val="008E6F9C"/>
    <w:rsid w:val="00916A7B"/>
    <w:rsid w:val="0093228A"/>
    <w:rsid w:val="00932EFF"/>
    <w:rsid w:val="00953D47"/>
    <w:rsid w:val="00954FAE"/>
    <w:rsid w:val="0097122C"/>
    <w:rsid w:val="00971A39"/>
    <w:rsid w:val="00977C31"/>
    <w:rsid w:val="009909D5"/>
    <w:rsid w:val="009A25FC"/>
    <w:rsid w:val="009B25F1"/>
    <w:rsid w:val="009B48D5"/>
    <w:rsid w:val="009B51F0"/>
    <w:rsid w:val="009C2265"/>
    <w:rsid w:val="009C27F2"/>
    <w:rsid w:val="009F7BFF"/>
    <w:rsid w:val="00A0005F"/>
    <w:rsid w:val="00A37F38"/>
    <w:rsid w:val="00A42D29"/>
    <w:rsid w:val="00A50770"/>
    <w:rsid w:val="00A64B8D"/>
    <w:rsid w:val="00A708BE"/>
    <w:rsid w:val="00A776FB"/>
    <w:rsid w:val="00AA1657"/>
    <w:rsid w:val="00AC31C9"/>
    <w:rsid w:val="00AC7B54"/>
    <w:rsid w:val="00AD356F"/>
    <w:rsid w:val="00AD5F97"/>
    <w:rsid w:val="00AF07BE"/>
    <w:rsid w:val="00AF4768"/>
    <w:rsid w:val="00B25B5A"/>
    <w:rsid w:val="00B30F9D"/>
    <w:rsid w:val="00B328A9"/>
    <w:rsid w:val="00B351AD"/>
    <w:rsid w:val="00B62D36"/>
    <w:rsid w:val="00B74AA2"/>
    <w:rsid w:val="00BA7853"/>
    <w:rsid w:val="00BB2FB6"/>
    <w:rsid w:val="00C03767"/>
    <w:rsid w:val="00C27496"/>
    <w:rsid w:val="00C563E5"/>
    <w:rsid w:val="00C8573C"/>
    <w:rsid w:val="00CA4031"/>
    <w:rsid w:val="00CB5393"/>
    <w:rsid w:val="00CB58AD"/>
    <w:rsid w:val="00CC4A8F"/>
    <w:rsid w:val="00CD1B3C"/>
    <w:rsid w:val="00CE12A5"/>
    <w:rsid w:val="00D255B0"/>
    <w:rsid w:val="00D50DA1"/>
    <w:rsid w:val="00D716F5"/>
    <w:rsid w:val="00D9147C"/>
    <w:rsid w:val="00DB275D"/>
    <w:rsid w:val="00DB452F"/>
    <w:rsid w:val="00DC137D"/>
    <w:rsid w:val="00DC49FC"/>
    <w:rsid w:val="00E34491"/>
    <w:rsid w:val="00E4069E"/>
    <w:rsid w:val="00E5054A"/>
    <w:rsid w:val="00E51EB2"/>
    <w:rsid w:val="00E81D2C"/>
    <w:rsid w:val="00E95435"/>
    <w:rsid w:val="00ED13DD"/>
    <w:rsid w:val="00F04460"/>
    <w:rsid w:val="00F14419"/>
    <w:rsid w:val="00F16FF4"/>
    <w:rsid w:val="00F27982"/>
    <w:rsid w:val="00F90EC9"/>
    <w:rsid w:val="00FE031E"/>
    <w:rsid w:val="00FE0382"/>
    <w:rsid w:val="00FF4A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BE81C"/>
  <w15:chartTrackingRefBased/>
  <w15:docId w15:val="{FA5133D8-D15E-4BB6-83AC-9CE6F4B6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9FC"/>
    <w:pPr>
      <w:spacing w:after="200" w:line="276" w:lineRule="auto"/>
    </w:pPr>
    <w:rPr>
      <w:rFonts w:eastAsiaTheme="minorEastAsia"/>
      <w:lang w:eastAsia="hr-HR"/>
    </w:rPr>
  </w:style>
  <w:style w:type="paragraph" w:styleId="Naslov2">
    <w:name w:val="heading 2"/>
    <w:basedOn w:val="Normal"/>
    <w:next w:val="Normal"/>
    <w:link w:val="Naslov2Char"/>
    <w:uiPriority w:val="9"/>
    <w:unhideWhenUsed/>
    <w:qFormat/>
    <w:rsid w:val="001431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255B0"/>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D255B0"/>
  </w:style>
  <w:style w:type="paragraph" w:styleId="Podnoje">
    <w:name w:val="footer"/>
    <w:basedOn w:val="Normal"/>
    <w:link w:val="PodnojeChar"/>
    <w:uiPriority w:val="99"/>
    <w:unhideWhenUsed/>
    <w:rsid w:val="00D255B0"/>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D255B0"/>
  </w:style>
  <w:style w:type="character" w:styleId="Hiperveza">
    <w:name w:val="Hyperlink"/>
    <w:basedOn w:val="Zadanifontodlomka"/>
    <w:uiPriority w:val="99"/>
    <w:unhideWhenUsed/>
    <w:rsid w:val="00D255B0"/>
    <w:rPr>
      <w:color w:val="0563C1" w:themeColor="hyperlink"/>
      <w:u w:val="single"/>
    </w:rPr>
  </w:style>
  <w:style w:type="paragraph" w:styleId="Odlomakpopisa">
    <w:name w:val="List Paragraph"/>
    <w:basedOn w:val="Normal"/>
    <w:uiPriority w:val="34"/>
    <w:qFormat/>
    <w:rsid w:val="00DC49FC"/>
    <w:pPr>
      <w:ind w:left="720"/>
      <w:contextualSpacing/>
    </w:pPr>
  </w:style>
  <w:style w:type="paragraph" w:customStyle="1" w:styleId="box8305895">
    <w:name w:val="box_8305895"/>
    <w:basedOn w:val="Normal"/>
    <w:rsid w:val="00AD5F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Zadanifontodlomka"/>
    <w:rsid w:val="00AD5F97"/>
  </w:style>
  <w:style w:type="paragraph" w:styleId="Tekstbalonia">
    <w:name w:val="Balloon Text"/>
    <w:basedOn w:val="Normal"/>
    <w:link w:val="TekstbaloniaChar"/>
    <w:uiPriority w:val="99"/>
    <w:semiHidden/>
    <w:unhideWhenUsed/>
    <w:rsid w:val="0008061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8061F"/>
    <w:rPr>
      <w:rFonts w:ascii="Segoe UI" w:eastAsiaTheme="minorEastAsia" w:hAnsi="Segoe UI" w:cs="Segoe UI"/>
      <w:sz w:val="18"/>
      <w:szCs w:val="18"/>
      <w:lang w:eastAsia="hr-HR"/>
    </w:rPr>
  </w:style>
  <w:style w:type="character" w:customStyle="1" w:styleId="Naslov2Char">
    <w:name w:val="Naslov 2 Char"/>
    <w:basedOn w:val="Zadanifontodlomka"/>
    <w:link w:val="Naslov2"/>
    <w:uiPriority w:val="9"/>
    <w:rsid w:val="0014316F"/>
    <w:rPr>
      <w:rFonts w:asciiTheme="majorHAnsi" w:eastAsiaTheme="majorEastAsia" w:hAnsiTheme="majorHAnsi" w:cstheme="majorBidi"/>
      <w:color w:val="2E74B5" w:themeColor="accent1" w:themeShade="BF"/>
      <w:sz w:val="26"/>
      <w:szCs w:val="26"/>
      <w:lang w:eastAsia="hr-HR"/>
    </w:rPr>
  </w:style>
  <w:style w:type="table" w:styleId="Reetkatablice">
    <w:name w:val="Table Grid"/>
    <w:basedOn w:val="Obinatablica"/>
    <w:uiPriority w:val="39"/>
    <w:rsid w:val="00953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7705">
      <w:bodyDiv w:val="1"/>
      <w:marLeft w:val="0"/>
      <w:marRight w:val="0"/>
      <w:marTop w:val="0"/>
      <w:marBottom w:val="0"/>
      <w:divBdr>
        <w:top w:val="none" w:sz="0" w:space="0" w:color="auto"/>
        <w:left w:val="none" w:sz="0" w:space="0" w:color="auto"/>
        <w:bottom w:val="none" w:sz="0" w:space="0" w:color="auto"/>
        <w:right w:val="none" w:sz="0" w:space="0" w:color="auto"/>
      </w:divBdr>
    </w:div>
    <w:div w:id="170717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gdckhrvatskakostajnica@gmail.com" TargetMode="External"/><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FE92A-2738-4679-A701-83846DF92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593</Words>
  <Characters>3385</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Antunovic</dc:creator>
  <cp:keywords/>
  <dc:description/>
  <cp:lastModifiedBy>Magdalena Antunović</cp:lastModifiedBy>
  <cp:revision>3</cp:revision>
  <cp:lastPrinted>2024-04-19T13:32:00Z</cp:lastPrinted>
  <dcterms:created xsi:type="dcterms:W3CDTF">2025-11-05T13:03:00Z</dcterms:created>
  <dcterms:modified xsi:type="dcterms:W3CDTF">2025-11-11T08:54:00Z</dcterms:modified>
</cp:coreProperties>
</file>